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85383" w14:textId="77777777" w:rsidR="00271354" w:rsidRPr="00440B9D" w:rsidRDefault="00271354" w:rsidP="00271354">
      <w:pPr>
        <w:pStyle w:val="Heading1"/>
        <w:rPr>
          <w:rFonts w:ascii="Calibri" w:hAnsi="Calibri"/>
          <w:color w:val="000000" w:themeColor="text1"/>
        </w:rPr>
      </w:pPr>
    </w:p>
    <w:p w14:paraId="2D68800A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0"/>
          <w:szCs w:val="20"/>
        </w:rPr>
      </w:pPr>
    </w:p>
    <w:p w14:paraId="1D04C2FF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0"/>
          <w:szCs w:val="20"/>
        </w:rPr>
      </w:pPr>
    </w:p>
    <w:p w14:paraId="5AB96F6D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0"/>
          <w:szCs w:val="20"/>
        </w:rPr>
      </w:pPr>
    </w:p>
    <w:p w14:paraId="16F48AAE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0"/>
          <w:szCs w:val="20"/>
        </w:rPr>
      </w:pPr>
    </w:p>
    <w:p w14:paraId="3E790622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0"/>
          <w:szCs w:val="20"/>
        </w:rPr>
      </w:pPr>
    </w:p>
    <w:p w14:paraId="43ED26C9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0"/>
          <w:szCs w:val="20"/>
        </w:rPr>
      </w:pPr>
    </w:p>
    <w:p w14:paraId="7BF5BE17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0"/>
          <w:szCs w:val="20"/>
        </w:rPr>
      </w:pPr>
    </w:p>
    <w:p w14:paraId="1D8A66BA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0"/>
          <w:szCs w:val="20"/>
        </w:rPr>
      </w:pPr>
    </w:p>
    <w:p w14:paraId="6193B679" w14:textId="77777777" w:rsidR="00271354" w:rsidRPr="00440B9D" w:rsidRDefault="00271354" w:rsidP="00271354">
      <w:pPr>
        <w:tabs>
          <w:tab w:val="left" w:pos="2028"/>
        </w:tabs>
        <w:spacing w:after="0" w:line="360" w:lineRule="auto"/>
        <w:rPr>
          <w:b/>
          <w:bCs/>
          <w:color w:val="000000" w:themeColor="text1"/>
          <w:sz w:val="28"/>
          <w:szCs w:val="20"/>
        </w:rPr>
      </w:pPr>
      <w:r w:rsidRPr="00440B9D">
        <w:rPr>
          <w:b/>
          <w:bCs/>
          <w:color w:val="000000" w:themeColor="text1"/>
          <w:sz w:val="28"/>
          <w:szCs w:val="20"/>
        </w:rPr>
        <w:tab/>
      </w:r>
    </w:p>
    <w:p w14:paraId="7ACC360A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8"/>
          <w:szCs w:val="20"/>
        </w:rPr>
      </w:pPr>
    </w:p>
    <w:p w14:paraId="07422807" w14:textId="1F9CCED9" w:rsidR="00271354" w:rsidRPr="00280B75" w:rsidRDefault="00271354" w:rsidP="00271354">
      <w:pPr>
        <w:spacing w:after="0" w:line="480" w:lineRule="auto"/>
        <w:rPr>
          <w:rFonts w:cs="Arial"/>
          <w:b/>
          <w:bCs/>
          <w:color w:val="000000" w:themeColor="text1"/>
          <w:sz w:val="32"/>
          <w:szCs w:val="28"/>
        </w:rPr>
      </w:pPr>
      <w:r w:rsidRPr="00280B75">
        <w:rPr>
          <w:rFonts w:cs="Arial"/>
          <w:b/>
          <w:bCs/>
          <w:color w:val="000000" w:themeColor="text1"/>
          <w:sz w:val="32"/>
          <w:szCs w:val="28"/>
        </w:rPr>
        <w:t xml:space="preserve">Project </w:t>
      </w:r>
      <w:r w:rsidR="00640DE5">
        <w:rPr>
          <w:rFonts w:cs="Arial"/>
          <w:b/>
          <w:bCs/>
          <w:color w:val="000000" w:themeColor="text1"/>
          <w:sz w:val="32"/>
          <w:szCs w:val="28"/>
        </w:rPr>
        <w:t>Diamond</w:t>
      </w:r>
    </w:p>
    <w:p w14:paraId="10065AE7" w14:textId="7F580795" w:rsidR="00271354" w:rsidRPr="00280B75" w:rsidRDefault="00271354" w:rsidP="00271354">
      <w:pPr>
        <w:spacing w:after="0" w:line="480" w:lineRule="auto"/>
        <w:rPr>
          <w:rFonts w:cs="Arial"/>
          <w:b/>
          <w:bCs/>
          <w:color w:val="000000" w:themeColor="text1"/>
          <w:sz w:val="32"/>
          <w:szCs w:val="28"/>
        </w:rPr>
      </w:pPr>
      <w:r>
        <w:rPr>
          <w:rFonts w:cs="Arial"/>
          <w:b/>
          <w:bCs/>
          <w:color w:val="000000" w:themeColor="text1"/>
          <w:sz w:val="32"/>
          <w:szCs w:val="28"/>
        </w:rPr>
        <w:t>Field Briefing Note</w:t>
      </w:r>
    </w:p>
    <w:p w14:paraId="5EDA18E6" w14:textId="00D6CECA" w:rsidR="00271354" w:rsidRPr="00AC0421" w:rsidRDefault="009D41AD" w:rsidP="00271354">
      <w:pPr>
        <w:tabs>
          <w:tab w:val="left" w:pos="2660"/>
        </w:tabs>
        <w:spacing w:line="480" w:lineRule="auto"/>
        <w:rPr>
          <w:rFonts w:cs="Arial"/>
          <w:b/>
          <w:bCs/>
          <w:color w:val="000000" w:themeColor="text1"/>
          <w:sz w:val="32"/>
          <w:szCs w:val="28"/>
        </w:rPr>
      </w:pPr>
      <w:r>
        <w:rPr>
          <w:rFonts w:cs="Arial"/>
          <w:b/>
          <w:bCs/>
          <w:color w:val="000000" w:themeColor="text1"/>
          <w:sz w:val="32"/>
          <w:szCs w:val="28"/>
        </w:rPr>
        <w:t xml:space="preserve"> </w:t>
      </w:r>
      <w:r w:rsidR="00640DE5">
        <w:rPr>
          <w:rFonts w:cs="Arial"/>
          <w:b/>
          <w:bCs/>
          <w:color w:val="000000" w:themeColor="text1"/>
          <w:sz w:val="32"/>
          <w:szCs w:val="28"/>
        </w:rPr>
        <w:t>2</w:t>
      </w:r>
      <w:r w:rsidR="00640DE5" w:rsidRPr="00640DE5">
        <w:rPr>
          <w:rFonts w:cs="Arial"/>
          <w:b/>
          <w:bCs/>
          <w:color w:val="000000" w:themeColor="text1"/>
          <w:sz w:val="32"/>
          <w:szCs w:val="28"/>
          <w:vertAlign w:val="superscript"/>
        </w:rPr>
        <w:t>nd</w:t>
      </w:r>
      <w:r w:rsidR="00BC7F7A">
        <w:rPr>
          <w:rFonts w:cs="Arial"/>
          <w:b/>
          <w:bCs/>
          <w:color w:val="000000" w:themeColor="text1"/>
          <w:sz w:val="32"/>
          <w:szCs w:val="28"/>
        </w:rPr>
        <w:t xml:space="preserve"> </w:t>
      </w:r>
      <w:r w:rsidR="00640DE5">
        <w:rPr>
          <w:rFonts w:cs="Arial"/>
          <w:b/>
          <w:bCs/>
          <w:color w:val="000000" w:themeColor="text1"/>
          <w:sz w:val="32"/>
          <w:szCs w:val="28"/>
        </w:rPr>
        <w:t>Decembe</w:t>
      </w:r>
      <w:r w:rsidR="00321E06">
        <w:rPr>
          <w:rFonts w:cs="Arial"/>
          <w:b/>
          <w:bCs/>
          <w:color w:val="000000" w:themeColor="text1"/>
          <w:sz w:val="32"/>
          <w:szCs w:val="28"/>
        </w:rPr>
        <w:t>r</w:t>
      </w:r>
      <w:r>
        <w:rPr>
          <w:rFonts w:cs="Arial"/>
          <w:b/>
          <w:bCs/>
          <w:color w:val="000000" w:themeColor="text1"/>
          <w:sz w:val="32"/>
          <w:szCs w:val="28"/>
        </w:rPr>
        <w:t xml:space="preserve"> </w:t>
      </w:r>
      <w:r w:rsidR="00271354" w:rsidRPr="00280B75">
        <w:rPr>
          <w:rFonts w:cs="Arial"/>
          <w:b/>
          <w:bCs/>
          <w:color w:val="000000" w:themeColor="text1"/>
          <w:sz w:val="32"/>
          <w:szCs w:val="28"/>
        </w:rPr>
        <w:t>20</w:t>
      </w:r>
      <w:r w:rsidR="004540AB">
        <w:rPr>
          <w:rFonts w:cs="Arial"/>
          <w:b/>
          <w:bCs/>
          <w:color w:val="000000" w:themeColor="text1"/>
          <w:sz w:val="32"/>
          <w:szCs w:val="28"/>
        </w:rPr>
        <w:t>2</w:t>
      </w:r>
      <w:r w:rsidR="00985A28">
        <w:rPr>
          <w:rFonts w:cs="Arial"/>
          <w:b/>
          <w:bCs/>
          <w:color w:val="000000" w:themeColor="text1"/>
          <w:sz w:val="32"/>
          <w:szCs w:val="28"/>
        </w:rPr>
        <w:t>2</w:t>
      </w:r>
    </w:p>
    <w:p w14:paraId="6FFA063E" w14:textId="77777777" w:rsidR="00271354" w:rsidRDefault="00271354" w:rsidP="00271354">
      <w:pPr>
        <w:spacing w:after="0" w:line="240" w:lineRule="auto"/>
        <w:rPr>
          <w:rFonts w:ascii="Verdana" w:hAnsi="Verdana" w:cs="Arial"/>
          <w:b/>
          <w:bCs/>
          <w:color w:val="000000" w:themeColor="text1"/>
          <w:sz w:val="28"/>
          <w:szCs w:val="28"/>
        </w:rPr>
      </w:pPr>
      <w:r>
        <w:rPr>
          <w:rFonts w:ascii="Verdana" w:hAnsi="Verdana" w:cs="Arial"/>
          <w:b/>
          <w:bCs/>
          <w:color w:val="000000" w:themeColor="text1"/>
          <w:sz w:val="28"/>
          <w:szCs w:val="28"/>
        </w:rPr>
        <w:br w:type="page"/>
      </w:r>
    </w:p>
    <w:p w14:paraId="65CE7ECB" w14:textId="77777777" w:rsidR="00271354" w:rsidRDefault="00271354" w:rsidP="002713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271354" w:rsidSect="00B802B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2060" w:bottom="386" w:left="188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 w:equalWidth="0">
            <w:col w:w="8300"/>
          </w:cols>
          <w:noEndnote/>
        </w:sectPr>
      </w:pPr>
    </w:p>
    <w:tbl>
      <w:tblPr>
        <w:tblStyle w:val="TableGrid"/>
        <w:tblW w:w="9983" w:type="dxa"/>
        <w:tblLook w:val="04A0" w:firstRow="1" w:lastRow="0" w:firstColumn="1" w:lastColumn="0" w:noHBand="0" w:noVBand="1"/>
      </w:tblPr>
      <w:tblGrid>
        <w:gridCol w:w="2605"/>
        <w:gridCol w:w="2340"/>
        <w:gridCol w:w="5038"/>
      </w:tblGrid>
      <w:tr w:rsidR="00271354" w14:paraId="4D9BD970" w14:textId="77777777" w:rsidTr="00B802B4">
        <w:trPr>
          <w:trHeight w:val="20"/>
        </w:trPr>
        <w:tc>
          <w:tcPr>
            <w:tcW w:w="2605" w:type="dxa"/>
            <w:shd w:val="clear" w:color="auto" w:fill="C6D9F1" w:themeFill="text2" w:themeFillTint="33"/>
            <w:vAlign w:val="center"/>
          </w:tcPr>
          <w:p w14:paraId="3DE31EC4" w14:textId="77777777" w:rsidR="00271354" w:rsidRPr="00642E99" w:rsidRDefault="00271354" w:rsidP="00B802B4">
            <w:pPr>
              <w:jc w:val="both"/>
              <w:rPr>
                <w:rFonts w:cs="Helvetica"/>
                <w:b/>
              </w:rPr>
            </w:pPr>
            <w:bookmarkStart w:id="0" w:name="page2"/>
            <w:bookmarkEnd w:id="0"/>
            <w:r w:rsidRPr="00642E99">
              <w:rPr>
                <w:rFonts w:cs="Helvetica"/>
                <w:b/>
              </w:rPr>
              <w:lastRenderedPageBreak/>
              <w:t>GENERAL</w:t>
            </w:r>
          </w:p>
        </w:tc>
        <w:tc>
          <w:tcPr>
            <w:tcW w:w="2340" w:type="dxa"/>
            <w:shd w:val="clear" w:color="auto" w:fill="C6D9F1" w:themeFill="text2" w:themeFillTint="33"/>
            <w:vAlign w:val="center"/>
          </w:tcPr>
          <w:p w14:paraId="4D202A0E" w14:textId="77777777" w:rsidR="00271354" w:rsidRPr="00642E99" w:rsidRDefault="00271354" w:rsidP="00B802B4">
            <w:pPr>
              <w:jc w:val="both"/>
            </w:pPr>
            <w:r w:rsidRPr="00642E99">
              <w:rPr>
                <w:rFonts w:cs="Helvetica"/>
                <w:b/>
              </w:rPr>
              <w:t>DETAILS</w:t>
            </w:r>
          </w:p>
        </w:tc>
        <w:tc>
          <w:tcPr>
            <w:tcW w:w="5038" w:type="dxa"/>
            <w:shd w:val="clear" w:color="auto" w:fill="C6D9F1" w:themeFill="text2" w:themeFillTint="33"/>
            <w:vAlign w:val="center"/>
          </w:tcPr>
          <w:p w14:paraId="65FA47A8" w14:textId="77777777" w:rsidR="00271354" w:rsidRPr="00BC7F7A" w:rsidRDefault="00271354" w:rsidP="00B802B4">
            <w:pPr>
              <w:jc w:val="both"/>
            </w:pPr>
            <w:r w:rsidRPr="00BC7F7A">
              <w:rPr>
                <w:rFonts w:cs="Helvetica"/>
                <w:b/>
              </w:rPr>
              <w:t>COMMENTS</w:t>
            </w:r>
          </w:p>
        </w:tc>
      </w:tr>
      <w:tr w:rsidR="008B4280" w14:paraId="5ED616C4" w14:textId="77777777" w:rsidTr="00B802B4">
        <w:trPr>
          <w:trHeight w:val="20"/>
        </w:trPr>
        <w:tc>
          <w:tcPr>
            <w:tcW w:w="2605" w:type="dxa"/>
            <w:vMerge w:val="restart"/>
            <w:vAlign w:val="center"/>
          </w:tcPr>
          <w:p w14:paraId="6EF17C9E" w14:textId="77777777" w:rsidR="008B4280" w:rsidRPr="00E471DD" w:rsidRDefault="008B4280" w:rsidP="008B4280">
            <w:pPr>
              <w:jc w:val="both"/>
              <w:rPr>
                <w:b/>
              </w:rPr>
            </w:pPr>
            <w:r w:rsidRPr="00E471DD">
              <w:rPr>
                <w:b/>
              </w:rPr>
              <w:t>Project Details</w:t>
            </w:r>
          </w:p>
        </w:tc>
        <w:tc>
          <w:tcPr>
            <w:tcW w:w="2340" w:type="dxa"/>
            <w:vAlign w:val="center"/>
          </w:tcPr>
          <w:p w14:paraId="4146BEEC" w14:textId="77777777" w:rsidR="008B4280" w:rsidRPr="005719B3" w:rsidRDefault="008B4280" w:rsidP="008B4280">
            <w:r w:rsidRPr="005719B3">
              <w:t>Version valid since</w:t>
            </w:r>
          </w:p>
        </w:tc>
        <w:tc>
          <w:tcPr>
            <w:tcW w:w="5038" w:type="dxa"/>
            <w:vAlign w:val="center"/>
          </w:tcPr>
          <w:p w14:paraId="52173196" w14:textId="3C3BEE1E" w:rsidR="008B4280" w:rsidRPr="00BC7F7A" w:rsidRDefault="00206074" w:rsidP="008B4280">
            <w:pPr>
              <w:jc w:val="both"/>
            </w:pPr>
            <w:r w:rsidRPr="00470404">
              <w:rPr>
                <w:color w:val="FF0000"/>
              </w:rPr>
              <w:t>25</w:t>
            </w:r>
            <w:r w:rsidRPr="00470404">
              <w:rPr>
                <w:color w:val="FF0000"/>
                <w:vertAlign w:val="superscript"/>
              </w:rPr>
              <w:t>th</w:t>
            </w:r>
            <w:r w:rsidR="00AE72E3" w:rsidRPr="00470404">
              <w:rPr>
                <w:color w:val="FF0000"/>
              </w:rPr>
              <w:t xml:space="preserve"> </w:t>
            </w:r>
            <w:r w:rsidR="00046BA4" w:rsidRPr="00470404">
              <w:rPr>
                <w:color w:val="FF0000"/>
              </w:rPr>
              <w:t>October 2022</w:t>
            </w:r>
          </w:p>
        </w:tc>
      </w:tr>
      <w:tr w:rsidR="008B4280" w14:paraId="5B181910" w14:textId="77777777" w:rsidTr="00B802B4">
        <w:trPr>
          <w:trHeight w:val="20"/>
        </w:trPr>
        <w:tc>
          <w:tcPr>
            <w:tcW w:w="2605" w:type="dxa"/>
            <w:vMerge/>
            <w:vAlign w:val="center"/>
          </w:tcPr>
          <w:p w14:paraId="56343DC9" w14:textId="77777777" w:rsidR="008B4280" w:rsidRPr="005719B3" w:rsidRDefault="008B4280" w:rsidP="008B4280">
            <w:pPr>
              <w:jc w:val="both"/>
            </w:pPr>
          </w:p>
        </w:tc>
        <w:tc>
          <w:tcPr>
            <w:tcW w:w="2340" w:type="dxa"/>
            <w:vAlign w:val="center"/>
          </w:tcPr>
          <w:p w14:paraId="2D332708" w14:textId="77777777" w:rsidR="008B4280" w:rsidRPr="005719B3" w:rsidRDefault="008B4280" w:rsidP="008B4280">
            <w:r w:rsidRPr="005719B3">
              <w:t>Opportunity number</w:t>
            </w:r>
          </w:p>
        </w:tc>
        <w:tc>
          <w:tcPr>
            <w:tcW w:w="5038" w:type="dxa"/>
            <w:vAlign w:val="center"/>
          </w:tcPr>
          <w:p w14:paraId="1E6D1DAC" w14:textId="6DE093C1" w:rsidR="008B4280" w:rsidRPr="005719B3" w:rsidRDefault="00206074" w:rsidP="008B4280">
            <w:pPr>
              <w:jc w:val="both"/>
            </w:pPr>
            <w:r w:rsidRPr="00206074">
              <w:rPr>
                <w:rFonts w:cs="Calibri"/>
              </w:rPr>
              <w:t>2</w:t>
            </w:r>
            <w:r w:rsidR="00AA5490">
              <w:rPr>
                <w:rFonts w:cs="Calibri"/>
              </w:rPr>
              <w:t>931690</w:t>
            </w:r>
          </w:p>
        </w:tc>
      </w:tr>
      <w:tr w:rsidR="008B4280" w14:paraId="3537E163" w14:textId="77777777" w:rsidTr="00B802B4">
        <w:trPr>
          <w:trHeight w:val="20"/>
        </w:trPr>
        <w:tc>
          <w:tcPr>
            <w:tcW w:w="2605" w:type="dxa"/>
            <w:vMerge/>
            <w:vAlign w:val="center"/>
          </w:tcPr>
          <w:p w14:paraId="468662E3" w14:textId="77777777" w:rsidR="008B4280" w:rsidRPr="005719B3" w:rsidRDefault="008B4280" w:rsidP="008B4280">
            <w:pPr>
              <w:jc w:val="both"/>
            </w:pPr>
          </w:p>
        </w:tc>
        <w:tc>
          <w:tcPr>
            <w:tcW w:w="2340" w:type="dxa"/>
            <w:vAlign w:val="center"/>
          </w:tcPr>
          <w:p w14:paraId="2C8C83C5" w14:textId="77777777" w:rsidR="008B4280" w:rsidRPr="005719B3" w:rsidRDefault="008B4280" w:rsidP="008B4280">
            <w:r w:rsidRPr="005719B3">
              <w:t>Project Name</w:t>
            </w:r>
          </w:p>
        </w:tc>
        <w:tc>
          <w:tcPr>
            <w:tcW w:w="5038" w:type="dxa"/>
            <w:vAlign w:val="center"/>
          </w:tcPr>
          <w:p w14:paraId="25A7E639" w14:textId="44BB8131" w:rsidR="008B4280" w:rsidRPr="005719B3" w:rsidRDefault="00AA5490" w:rsidP="008B4280">
            <w:pPr>
              <w:jc w:val="both"/>
            </w:pPr>
            <w:r>
              <w:t>Diamond</w:t>
            </w:r>
          </w:p>
        </w:tc>
      </w:tr>
      <w:tr w:rsidR="008B4280" w14:paraId="3ACDFE70" w14:textId="77777777" w:rsidTr="00B802B4">
        <w:trPr>
          <w:trHeight w:val="20"/>
        </w:trPr>
        <w:tc>
          <w:tcPr>
            <w:tcW w:w="2605" w:type="dxa"/>
            <w:vMerge/>
            <w:vAlign w:val="center"/>
          </w:tcPr>
          <w:p w14:paraId="3BCE7426" w14:textId="77777777" w:rsidR="008B4280" w:rsidRPr="005719B3" w:rsidRDefault="008B4280" w:rsidP="008B4280">
            <w:pPr>
              <w:jc w:val="both"/>
            </w:pPr>
          </w:p>
        </w:tc>
        <w:tc>
          <w:tcPr>
            <w:tcW w:w="2340" w:type="dxa"/>
            <w:vAlign w:val="center"/>
          </w:tcPr>
          <w:p w14:paraId="7A4A9FD5" w14:textId="77777777" w:rsidR="008B4280" w:rsidRPr="005719B3" w:rsidRDefault="008B4280" w:rsidP="008B4280">
            <w:r w:rsidRPr="005719B3">
              <w:t>Contact Person/Project owners</w:t>
            </w:r>
          </w:p>
        </w:tc>
        <w:tc>
          <w:tcPr>
            <w:tcW w:w="5038" w:type="dxa"/>
            <w:vAlign w:val="center"/>
          </w:tcPr>
          <w:p w14:paraId="5221A00D" w14:textId="17B7999A" w:rsidR="008B4280" w:rsidRDefault="008B4280" w:rsidP="008B4280">
            <w:pPr>
              <w:jc w:val="both"/>
              <w:rPr>
                <w:rStyle w:val="Hyperlink"/>
                <w:rFonts w:cs="Calibri"/>
              </w:rPr>
            </w:pPr>
            <w:r w:rsidRPr="005719B3">
              <w:rPr>
                <w:rFonts w:cs="Calibri"/>
              </w:rPr>
              <w:t xml:space="preserve">Akshay Halepaty/ </w:t>
            </w:r>
            <w:hyperlink r:id="rId13" w:history="1">
              <w:r w:rsidRPr="005719B3">
                <w:rPr>
                  <w:rStyle w:val="Hyperlink"/>
                  <w:rFonts w:cs="Calibri"/>
                </w:rPr>
                <w:t>Akshay.halepaty@iqvia.com</w:t>
              </w:r>
            </w:hyperlink>
          </w:p>
          <w:p w14:paraId="798C56CC" w14:textId="7201A465" w:rsidR="00F15207" w:rsidRDefault="00F15207" w:rsidP="008B4280">
            <w:pPr>
              <w:jc w:val="both"/>
            </w:pPr>
            <w:proofErr w:type="spellStart"/>
            <w:r>
              <w:rPr>
                <w:rFonts w:cs="Calibri"/>
              </w:rPr>
              <w:t>S</w:t>
            </w:r>
            <w:r>
              <w:t>hubhankar</w:t>
            </w:r>
            <w:proofErr w:type="spellEnd"/>
            <w:r>
              <w:t xml:space="preserve"> </w:t>
            </w:r>
            <w:proofErr w:type="spellStart"/>
            <w:r>
              <w:t>Vartak</w:t>
            </w:r>
            <w:proofErr w:type="spellEnd"/>
            <w:r>
              <w:t xml:space="preserve">/ </w:t>
            </w:r>
            <w:hyperlink r:id="rId14" w:history="1">
              <w:r w:rsidR="001E7EF4" w:rsidRPr="008236FF">
                <w:rPr>
                  <w:rStyle w:val="Hyperlink"/>
                </w:rPr>
                <w:t>shubhankar.vartak@iqvia.com</w:t>
              </w:r>
            </w:hyperlink>
          </w:p>
          <w:p w14:paraId="5E6BC2A1" w14:textId="77777777" w:rsidR="008C1E4E" w:rsidRDefault="007B7B38" w:rsidP="008B4280">
            <w:pPr>
              <w:jc w:val="both"/>
              <w:rPr>
                <w:rStyle w:val="Hyperlink"/>
              </w:rPr>
            </w:pPr>
            <w:r>
              <w:t xml:space="preserve">Mayuresh Rane/ </w:t>
            </w:r>
            <w:hyperlink r:id="rId15" w:history="1">
              <w:r w:rsidR="00AC4DB8" w:rsidRPr="00662121">
                <w:rPr>
                  <w:rStyle w:val="Hyperlink"/>
                </w:rPr>
                <w:t>mrane2@in.imshealth.com</w:t>
              </w:r>
            </w:hyperlink>
          </w:p>
          <w:p w14:paraId="5BF756E9" w14:textId="600BE2ED" w:rsidR="001E7EF4" w:rsidRPr="00AB50F7" w:rsidRDefault="001E7EF4" w:rsidP="008B4280">
            <w:pPr>
              <w:jc w:val="both"/>
            </w:pPr>
            <w:r>
              <w:t xml:space="preserve">Mandar Rane/ </w:t>
            </w:r>
            <w:hyperlink r:id="rId16" w:history="1">
              <w:r w:rsidRPr="008236FF">
                <w:rPr>
                  <w:rStyle w:val="Hyperlink"/>
                </w:rPr>
                <w:t>mandar.rane@iqvia.com</w:t>
              </w:r>
            </w:hyperlink>
          </w:p>
        </w:tc>
      </w:tr>
      <w:tr w:rsidR="008B4280" w14:paraId="4D16CC02" w14:textId="77777777" w:rsidTr="00B802B4">
        <w:trPr>
          <w:trHeight w:val="20"/>
        </w:trPr>
        <w:tc>
          <w:tcPr>
            <w:tcW w:w="2605" w:type="dxa"/>
            <w:vMerge/>
            <w:vAlign w:val="center"/>
          </w:tcPr>
          <w:p w14:paraId="0BA6E7B5" w14:textId="77777777" w:rsidR="008B4280" w:rsidRPr="005719B3" w:rsidRDefault="008B4280" w:rsidP="008B4280">
            <w:pPr>
              <w:jc w:val="both"/>
            </w:pPr>
          </w:p>
        </w:tc>
        <w:tc>
          <w:tcPr>
            <w:tcW w:w="2340" w:type="dxa"/>
            <w:vAlign w:val="center"/>
          </w:tcPr>
          <w:p w14:paraId="1D13B624" w14:textId="77777777" w:rsidR="008B4280" w:rsidRPr="005719B3" w:rsidRDefault="008B4280" w:rsidP="008B4280">
            <w:r w:rsidRPr="005719B3">
              <w:t>Project Lead</w:t>
            </w:r>
          </w:p>
        </w:tc>
        <w:tc>
          <w:tcPr>
            <w:tcW w:w="5038" w:type="dxa"/>
            <w:vAlign w:val="center"/>
          </w:tcPr>
          <w:p w14:paraId="183F3D13" w14:textId="254FC6B4" w:rsidR="008B4280" w:rsidRPr="005719B3" w:rsidRDefault="008B4280" w:rsidP="008B4280">
            <w:pPr>
              <w:jc w:val="both"/>
            </w:pPr>
            <w:r>
              <w:t>Akshay Halepaty</w:t>
            </w:r>
          </w:p>
        </w:tc>
      </w:tr>
      <w:tr w:rsidR="008B4280" w14:paraId="79395B45" w14:textId="77777777" w:rsidTr="00B802B4">
        <w:trPr>
          <w:trHeight w:val="20"/>
        </w:trPr>
        <w:tc>
          <w:tcPr>
            <w:tcW w:w="2605" w:type="dxa"/>
            <w:vMerge/>
            <w:vAlign w:val="center"/>
          </w:tcPr>
          <w:p w14:paraId="7E9D34DA" w14:textId="77777777" w:rsidR="008B4280" w:rsidRPr="005719B3" w:rsidRDefault="008B4280" w:rsidP="008B4280">
            <w:pPr>
              <w:jc w:val="both"/>
            </w:pPr>
          </w:p>
        </w:tc>
        <w:tc>
          <w:tcPr>
            <w:tcW w:w="2340" w:type="dxa"/>
            <w:vAlign w:val="center"/>
          </w:tcPr>
          <w:p w14:paraId="70017E03" w14:textId="77777777" w:rsidR="008B4280" w:rsidRPr="005719B3" w:rsidRDefault="008B4280" w:rsidP="008B4280">
            <w:r w:rsidRPr="005719B3">
              <w:t>Date commissioned</w:t>
            </w:r>
          </w:p>
        </w:tc>
        <w:tc>
          <w:tcPr>
            <w:tcW w:w="5038" w:type="dxa"/>
            <w:vAlign w:val="center"/>
          </w:tcPr>
          <w:p w14:paraId="044C2BCF" w14:textId="71F8021A" w:rsidR="008B4280" w:rsidRPr="00BC7F7A" w:rsidRDefault="00046BA4" w:rsidP="008B4280">
            <w:pPr>
              <w:jc w:val="both"/>
              <w:rPr>
                <w:highlight w:val="yellow"/>
              </w:rPr>
            </w:pPr>
            <w:r>
              <w:t>2</w:t>
            </w:r>
            <w:r w:rsidR="00E23EE5" w:rsidRPr="00E23EE5">
              <w:rPr>
                <w:vertAlign w:val="superscript"/>
              </w:rPr>
              <w:t>nd</w:t>
            </w:r>
            <w:r w:rsidR="00E23EE5">
              <w:t xml:space="preserve"> December</w:t>
            </w:r>
            <w:r>
              <w:t xml:space="preserve"> 2022</w:t>
            </w:r>
          </w:p>
        </w:tc>
      </w:tr>
      <w:tr w:rsidR="008B4280" w14:paraId="416D1EB0" w14:textId="77777777" w:rsidTr="00B802B4">
        <w:trPr>
          <w:trHeight w:val="20"/>
        </w:trPr>
        <w:tc>
          <w:tcPr>
            <w:tcW w:w="2605" w:type="dxa"/>
            <w:vMerge/>
            <w:vAlign w:val="center"/>
          </w:tcPr>
          <w:p w14:paraId="286F5350" w14:textId="77777777" w:rsidR="008B4280" w:rsidRPr="005719B3" w:rsidRDefault="008B4280" w:rsidP="008B4280">
            <w:pPr>
              <w:jc w:val="both"/>
            </w:pPr>
          </w:p>
        </w:tc>
        <w:tc>
          <w:tcPr>
            <w:tcW w:w="2340" w:type="dxa"/>
            <w:vAlign w:val="center"/>
          </w:tcPr>
          <w:p w14:paraId="51DBF79B" w14:textId="77777777" w:rsidR="008B4280" w:rsidRPr="005719B3" w:rsidRDefault="008B4280" w:rsidP="008B4280">
            <w:r w:rsidRPr="005719B3">
              <w:t>Field Team</w:t>
            </w:r>
          </w:p>
        </w:tc>
        <w:tc>
          <w:tcPr>
            <w:tcW w:w="5038" w:type="dxa"/>
            <w:vAlign w:val="center"/>
          </w:tcPr>
          <w:p w14:paraId="7C47DF56" w14:textId="7FE2C86F" w:rsidR="00062BAE" w:rsidRDefault="003B2F95" w:rsidP="008B4280">
            <w:r>
              <w:t>Shilpa</w:t>
            </w:r>
            <w:r w:rsidR="00062BAE">
              <w:t xml:space="preserve"> Gupta/ </w:t>
            </w:r>
            <w:hyperlink r:id="rId17" w:history="1">
              <w:r w:rsidR="00062BAE" w:rsidRPr="008236FF">
                <w:rPr>
                  <w:rStyle w:val="Hyperlink"/>
                </w:rPr>
                <w:t>shilpa.gupta@market-xcel.com</w:t>
              </w:r>
            </w:hyperlink>
          </w:p>
          <w:p w14:paraId="0FDA3698" w14:textId="022E7DE2" w:rsidR="00EE0755" w:rsidRPr="005719B3" w:rsidRDefault="00EE0755" w:rsidP="008B4280">
            <w:r>
              <w:t xml:space="preserve">Bhanu Dhingra/ </w:t>
            </w:r>
            <w:hyperlink r:id="rId18" w:history="1">
              <w:r w:rsidRPr="008236FF">
                <w:rPr>
                  <w:rStyle w:val="Hyperlink"/>
                </w:rPr>
                <w:t>bhanu.dhingra@market-xcel.com</w:t>
              </w:r>
            </w:hyperlink>
          </w:p>
        </w:tc>
      </w:tr>
    </w:tbl>
    <w:p w14:paraId="123F2BFE" w14:textId="77777777" w:rsidR="00271354" w:rsidRDefault="00271354" w:rsidP="00271354">
      <w:pPr>
        <w:widowControl w:val="0"/>
        <w:autoSpaceDE w:val="0"/>
        <w:autoSpaceDN w:val="0"/>
        <w:adjustRightInd w:val="0"/>
        <w:spacing w:after="0" w:line="374" w:lineRule="exact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070" w:type="dxa"/>
        <w:tblLayout w:type="fixed"/>
        <w:tblLook w:val="04A0" w:firstRow="1" w:lastRow="0" w:firstColumn="1" w:lastColumn="0" w:noHBand="0" w:noVBand="1"/>
      </w:tblPr>
      <w:tblGrid>
        <w:gridCol w:w="1980"/>
        <w:gridCol w:w="8090"/>
      </w:tblGrid>
      <w:tr w:rsidR="00271354" w14:paraId="20D8638A" w14:textId="77777777" w:rsidTr="008145E3">
        <w:trPr>
          <w:trHeight w:val="20"/>
        </w:trPr>
        <w:tc>
          <w:tcPr>
            <w:tcW w:w="1980" w:type="dxa"/>
            <w:vAlign w:val="center"/>
          </w:tcPr>
          <w:p w14:paraId="1C8771E3" w14:textId="77777777" w:rsidR="00271354" w:rsidRPr="008E7333" w:rsidRDefault="00271354" w:rsidP="00B802B4">
            <w:pPr>
              <w:rPr>
                <w:b/>
              </w:rPr>
            </w:pPr>
            <w:r w:rsidRPr="008E7333">
              <w:rPr>
                <w:b/>
              </w:rPr>
              <w:t>Study Background</w:t>
            </w:r>
          </w:p>
        </w:tc>
        <w:tc>
          <w:tcPr>
            <w:tcW w:w="8090" w:type="dxa"/>
            <w:vAlign w:val="center"/>
          </w:tcPr>
          <w:p w14:paraId="1328D74D" w14:textId="516F0803" w:rsidR="00271354" w:rsidRPr="008E7333" w:rsidRDefault="00BD3486" w:rsidP="00B802B4">
            <w:pPr>
              <w:jc w:val="both"/>
            </w:pPr>
            <w:r>
              <w:t>Client is launching 4 products, one of which is Mg+B6 combination for PMS cramps and migraine</w:t>
            </w:r>
          </w:p>
        </w:tc>
      </w:tr>
      <w:tr w:rsidR="00724A63" w14:paraId="32682BDB" w14:textId="77777777" w:rsidTr="008145E3">
        <w:trPr>
          <w:trHeight w:val="20"/>
        </w:trPr>
        <w:tc>
          <w:tcPr>
            <w:tcW w:w="1980" w:type="dxa"/>
            <w:vAlign w:val="center"/>
          </w:tcPr>
          <w:p w14:paraId="286F7250" w14:textId="77777777" w:rsidR="00724A63" w:rsidRPr="00611984" w:rsidRDefault="00724A63" w:rsidP="00724A63">
            <w:pPr>
              <w:rPr>
                <w:b/>
              </w:rPr>
            </w:pPr>
            <w:r w:rsidRPr="00611984">
              <w:rPr>
                <w:b/>
              </w:rPr>
              <w:t>Research Objectives</w:t>
            </w:r>
          </w:p>
        </w:tc>
        <w:tc>
          <w:tcPr>
            <w:tcW w:w="8090" w:type="dxa"/>
            <w:vAlign w:val="center"/>
          </w:tcPr>
          <w:p w14:paraId="56811DFC" w14:textId="01E1E085" w:rsidR="00724A63" w:rsidRPr="00611984" w:rsidRDefault="00724A63" w:rsidP="00724A63">
            <w:pPr>
              <w:jc w:val="both"/>
            </w:pPr>
            <w:r>
              <w:t>T</w:t>
            </w:r>
            <w:r w:rsidRPr="00724A63">
              <w:t xml:space="preserve">o understand the </w:t>
            </w:r>
            <w:r w:rsidR="00B07CC6">
              <w:t>concept testing and price sensitivity for Mg+B6</w:t>
            </w:r>
          </w:p>
        </w:tc>
      </w:tr>
      <w:tr w:rsidR="00724A63" w14:paraId="688F3255" w14:textId="77777777" w:rsidTr="008145E3">
        <w:trPr>
          <w:trHeight w:val="20"/>
        </w:trPr>
        <w:tc>
          <w:tcPr>
            <w:tcW w:w="1980" w:type="dxa"/>
            <w:vAlign w:val="center"/>
          </w:tcPr>
          <w:p w14:paraId="61674C32" w14:textId="77777777" w:rsidR="00724A63" w:rsidRPr="00C048F2" w:rsidRDefault="00724A63" w:rsidP="00724A63">
            <w:pPr>
              <w:rPr>
                <w:b/>
              </w:rPr>
            </w:pPr>
            <w:r w:rsidRPr="00C048F2">
              <w:rPr>
                <w:b/>
              </w:rPr>
              <w:t>Target Respondent Profile</w:t>
            </w:r>
          </w:p>
        </w:tc>
        <w:tc>
          <w:tcPr>
            <w:tcW w:w="8090" w:type="dxa"/>
            <w:vAlign w:val="center"/>
          </w:tcPr>
          <w:p w14:paraId="52E2F99F" w14:textId="42C1E392" w:rsidR="00724A63" w:rsidRPr="005719B3" w:rsidRDefault="00FC0526" w:rsidP="00724A63">
            <w:pPr>
              <w:jc w:val="both"/>
            </w:pPr>
            <w:proofErr w:type="spellStart"/>
            <w:r>
              <w:t>Gynaecologists</w:t>
            </w:r>
            <w:proofErr w:type="spellEnd"/>
          </w:p>
        </w:tc>
      </w:tr>
      <w:tr w:rsidR="00724A63" w14:paraId="25890331" w14:textId="77777777" w:rsidTr="008145E3">
        <w:trPr>
          <w:trHeight w:val="332"/>
        </w:trPr>
        <w:tc>
          <w:tcPr>
            <w:tcW w:w="1980" w:type="dxa"/>
            <w:vAlign w:val="center"/>
          </w:tcPr>
          <w:p w14:paraId="588AE475" w14:textId="77777777" w:rsidR="00724A63" w:rsidRPr="00C048F2" w:rsidRDefault="00724A63" w:rsidP="00724A63">
            <w:pPr>
              <w:rPr>
                <w:b/>
              </w:rPr>
            </w:pPr>
            <w:r w:rsidRPr="00C048F2">
              <w:rPr>
                <w:b/>
              </w:rPr>
              <w:t>Key requirements</w:t>
            </w:r>
          </w:p>
        </w:tc>
        <w:tc>
          <w:tcPr>
            <w:tcW w:w="8090" w:type="dxa"/>
            <w:vAlign w:val="center"/>
          </w:tcPr>
          <w:p w14:paraId="32070248" w14:textId="77777777" w:rsidR="00724A63" w:rsidRDefault="00724A63" w:rsidP="00724A63">
            <w:pPr>
              <w:pStyle w:val="ListParagraph"/>
              <w:numPr>
                <w:ilvl w:val="0"/>
                <w:numId w:val="10"/>
              </w:numPr>
              <w:ind w:left="252" w:hanging="252"/>
              <w:jc w:val="both"/>
            </w:pPr>
            <w:r>
              <w:t>Quotas should be followed to a 100%. No deviations will be accepted</w:t>
            </w:r>
          </w:p>
          <w:p w14:paraId="1A230016" w14:textId="6A7788EB" w:rsidR="00724A63" w:rsidRPr="00DA0D8D" w:rsidRDefault="00724A63" w:rsidP="00724A63">
            <w:pPr>
              <w:pStyle w:val="ListParagraph"/>
              <w:numPr>
                <w:ilvl w:val="0"/>
                <w:numId w:val="10"/>
              </w:numPr>
              <w:ind w:left="252" w:hanging="252"/>
              <w:jc w:val="both"/>
            </w:pPr>
            <w:r>
              <w:t xml:space="preserve">Please have extra attention to these questions: </w:t>
            </w:r>
            <w:r w:rsidR="00DA0D8D" w:rsidRPr="00DA0D8D">
              <w:t>Q2, Q6, Q8 and Q9</w:t>
            </w:r>
          </w:p>
          <w:p w14:paraId="636B46D3" w14:textId="5EAEBF8C" w:rsidR="00724A63" w:rsidRPr="005B3B3A" w:rsidRDefault="00724A63" w:rsidP="00724A63">
            <w:pPr>
              <w:pStyle w:val="ListParagraph"/>
              <w:jc w:val="both"/>
            </w:pPr>
          </w:p>
        </w:tc>
      </w:tr>
      <w:tr w:rsidR="00724A63" w14:paraId="56F229B8" w14:textId="77777777" w:rsidTr="008145E3">
        <w:trPr>
          <w:trHeight w:val="20"/>
        </w:trPr>
        <w:tc>
          <w:tcPr>
            <w:tcW w:w="1980" w:type="dxa"/>
            <w:vAlign w:val="center"/>
          </w:tcPr>
          <w:p w14:paraId="144C2FEB" w14:textId="77777777" w:rsidR="00724A63" w:rsidRPr="00C048F2" w:rsidRDefault="00724A63" w:rsidP="00724A63">
            <w:pPr>
              <w:rPr>
                <w:b/>
              </w:rPr>
            </w:pPr>
            <w:r>
              <w:rPr>
                <w:b/>
              </w:rPr>
              <w:t>Methodology/ Technique</w:t>
            </w:r>
          </w:p>
        </w:tc>
        <w:tc>
          <w:tcPr>
            <w:tcW w:w="8090" w:type="dxa"/>
            <w:vAlign w:val="center"/>
          </w:tcPr>
          <w:p w14:paraId="49D6F7ED" w14:textId="6F6B719F" w:rsidR="00724A63" w:rsidRPr="005719B3" w:rsidRDefault="00724A63" w:rsidP="00724A63">
            <w:pPr>
              <w:jc w:val="both"/>
            </w:pPr>
            <w:r w:rsidRPr="003A21F1">
              <w:t>Quantitative face to face CAPI Interviews</w:t>
            </w:r>
          </w:p>
        </w:tc>
      </w:tr>
      <w:tr w:rsidR="00724A63" w14:paraId="44929A48" w14:textId="77777777" w:rsidTr="008145E3">
        <w:trPr>
          <w:trHeight w:val="1151"/>
        </w:trPr>
        <w:tc>
          <w:tcPr>
            <w:tcW w:w="1980" w:type="dxa"/>
            <w:vAlign w:val="center"/>
          </w:tcPr>
          <w:p w14:paraId="233763E4" w14:textId="77777777" w:rsidR="00724A63" w:rsidRPr="00C048F2" w:rsidRDefault="00724A63" w:rsidP="00724A63">
            <w:pPr>
              <w:rPr>
                <w:b/>
              </w:rPr>
            </w:pPr>
            <w:r>
              <w:rPr>
                <w:b/>
              </w:rPr>
              <w:t>Study Stages</w:t>
            </w:r>
          </w:p>
        </w:tc>
        <w:tc>
          <w:tcPr>
            <w:tcW w:w="8090" w:type="dxa"/>
            <w:vAlign w:val="center"/>
          </w:tcPr>
          <w:p w14:paraId="081116BB" w14:textId="731274B1" w:rsidR="00724A63" w:rsidRPr="00AE72E3" w:rsidRDefault="00724A63" w:rsidP="00724A63">
            <w:pPr>
              <w:jc w:val="both"/>
            </w:pPr>
            <w:r w:rsidRPr="00AE72E3">
              <w:t xml:space="preserve">Finalization of Documents: </w:t>
            </w:r>
            <w:r w:rsidR="00470404">
              <w:t>1</w:t>
            </w:r>
            <w:r w:rsidR="00470404" w:rsidRPr="00470404">
              <w:rPr>
                <w:vertAlign w:val="superscript"/>
              </w:rPr>
              <w:t>st</w:t>
            </w:r>
            <w:r w:rsidR="00470404">
              <w:t xml:space="preserve"> December</w:t>
            </w:r>
            <w:r w:rsidRPr="00AE72E3">
              <w:t xml:space="preserve"> 2022</w:t>
            </w:r>
          </w:p>
          <w:p w14:paraId="12A1A727" w14:textId="1AEE786D" w:rsidR="00724A63" w:rsidRPr="00AE72E3" w:rsidRDefault="00724A63" w:rsidP="00724A63">
            <w:pPr>
              <w:jc w:val="both"/>
            </w:pPr>
            <w:r w:rsidRPr="00AE72E3">
              <w:t xml:space="preserve">Completion of Scripting: By </w:t>
            </w:r>
            <w:r w:rsidR="00470404">
              <w:t>5</w:t>
            </w:r>
            <w:r w:rsidR="00470404" w:rsidRPr="00470404">
              <w:rPr>
                <w:vertAlign w:val="superscript"/>
              </w:rPr>
              <w:t>th</w:t>
            </w:r>
            <w:r w:rsidR="00470404">
              <w:t xml:space="preserve"> December</w:t>
            </w:r>
            <w:r w:rsidRPr="00AE72E3">
              <w:t xml:space="preserve"> 2022</w:t>
            </w:r>
          </w:p>
          <w:p w14:paraId="4CF0E42B" w14:textId="7CE9B354" w:rsidR="00724A63" w:rsidRPr="00AE72E3" w:rsidRDefault="00724A63" w:rsidP="00724A63">
            <w:pPr>
              <w:jc w:val="both"/>
            </w:pPr>
            <w:r w:rsidRPr="00AE72E3">
              <w:t xml:space="preserve">Recruitments and Fieldwork: Start Date of </w:t>
            </w:r>
            <w:r w:rsidR="00470404" w:rsidRPr="00AE72E3">
              <w:t>Fieldwork</w:t>
            </w:r>
            <w:r w:rsidR="00470404">
              <w:t>: 3</w:t>
            </w:r>
            <w:r w:rsidR="00470404" w:rsidRPr="00470404">
              <w:rPr>
                <w:vertAlign w:val="superscript"/>
              </w:rPr>
              <w:t>rd</w:t>
            </w:r>
            <w:r w:rsidR="00470404">
              <w:t xml:space="preserve"> December</w:t>
            </w:r>
            <w:r w:rsidRPr="00AE72E3">
              <w:t xml:space="preserve"> 2022</w:t>
            </w:r>
          </w:p>
          <w:p w14:paraId="74015C2E" w14:textId="4D46F8CB" w:rsidR="00724A63" w:rsidRDefault="00724A63" w:rsidP="00724A63">
            <w:pPr>
              <w:jc w:val="both"/>
            </w:pPr>
            <w:r w:rsidRPr="00AE72E3">
              <w:t xml:space="preserve">End Date of </w:t>
            </w:r>
            <w:r w:rsidR="00470404" w:rsidRPr="00AE72E3">
              <w:t>Fieldwork</w:t>
            </w:r>
            <w:r w:rsidR="00470404">
              <w:t>:</w:t>
            </w:r>
            <w:r w:rsidRPr="00AE72E3">
              <w:t xml:space="preserve"> </w:t>
            </w:r>
            <w:r w:rsidR="00C308AE">
              <w:t>18</w:t>
            </w:r>
            <w:r w:rsidR="00C308AE" w:rsidRPr="00C308AE">
              <w:rPr>
                <w:vertAlign w:val="superscript"/>
              </w:rPr>
              <w:t>th</w:t>
            </w:r>
            <w:r w:rsidR="00C308AE">
              <w:t xml:space="preserve"> December </w:t>
            </w:r>
            <w:r w:rsidRPr="00AE72E3">
              <w:t>2022</w:t>
            </w:r>
          </w:p>
          <w:p w14:paraId="6267D63C" w14:textId="4134179B" w:rsidR="00470404" w:rsidRPr="00AE72E3" w:rsidRDefault="00C308AE" w:rsidP="00724A63">
            <w:pPr>
              <w:jc w:val="both"/>
              <w:rPr>
                <w:highlight w:val="yellow"/>
              </w:rPr>
            </w:pPr>
            <w:r>
              <w:t>Raw Data Submission: 20</w:t>
            </w:r>
            <w:r w:rsidRPr="00C308AE">
              <w:rPr>
                <w:vertAlign w:val="superscript"/>
              </w:rPr>
              <w:t>th</w:t>
            </w:r>
            <w:r>
              <w:t xml:space="preserve"> December 2022</w:t>
            </w:r>
          </w:p>
        </w:tc>
      </w:tr>
      <w:tr w:rsidR="00724A63" w14:paraId="1F8824ED" w14:textId="77777777" w:rsidTr="008145E3">
        <w:trPr>
          <w:trHeight w:val="20"/>
        </w:trPr>
        <w:tc>
          <w:tcPr>
            <w:tcW w:w="1980" w:type="dxa"/>
            <w:vAlign w:val="center"/>
          </w:tcPr>
          <w:p w14:paraId="473597DE" w14:textId="77777777" w:rsidR="00724A63" w:rsidRPr="00C048F2" w:rsidRDefault="00724A63" w:rsidP="00724A63">
            <w:pPr>
              <w:rPr>
                <w:b/>
              </w:rPr>
            </w:pPr>
            <w:r w:rsidRPr="00163F4B">
              <w:rPr>
                <w:b/>
              </w:rPr>
              <w:t xml:space="preserve">Test Location </w:t>
            </w:r>
            <w:r w:rsidRPr="00D066BB">
              <w:rPr>
                <w:b/>
              </w:rPr>
              <w:t>Sample Composition &amp; Quota</w:t>
            </w:r>
          </w:p>
        </w:tc>
        <w:tc>
          <w:tcPr>
            <w:tcW w:w="8090" w:type="dxa"/>
            <w:vAlign w:val="center"/>
          </w:tcPr>
          <w:p w14:paraId="6E100613" w14:textId="77777777" w:rsidR="00724A63" w:rsidRDefault="00724A63" w:rsidP="00724A63">
            <w:pPr>
              <w:jc w:val="both"/>
            </w:pPr>
          </w:p>
          <w:p w14:paraId="77C5EC5A" w14:textId="77777777" w:rsidR="00724A63" w:rsidRPr="00E87609" w:rsidRDefault="00724A63" w:rsidP="00724A63">
            <w:pPr>
              <w:jc w:val="both"/>
              <w:rPr>
                <w:b/>
              </w:rPr>
            </w:pPr>
            <w:r w:rsidRPr="00E87609">
              <w:rPr>
                <w:b/>
              </w:rPr>
              <w:t>As given at the end of the document</w:t>
            </w:r>
          </w:p>
          <w:p w14:paraId="7F0936CC" w14:textId="77777777" w:rsidR="00724A63" w:rsidRPr="005719B3" w:rsidRDefault="00724A63" w:rsidP="00724A63">
            <w:pPr>
              <w:jc w:val="both"/>
            </w:pPr>
          </w:p>
        </w:tc>
      </w:tr>
      <w:tr w:rsidR="00724A63" w14:paraId="42348CA8" w14:textId="77777777" w:rsidTr="008145E3">
        <w:trPr>
          <w:trHeight w:val="826"/>
        </w:trPr>
        <w:tc>
          <w:tcPr>
            <w:tcW w:w="1980" w:type="dxa"/>
            <w:vAlign w:val="center"/>
          </w:tcPr>
          <w:p w14:paraId="44FD5278" w14:textId="77777777" w:rsidR="00724A63" w:rsidRDefault="00724A63" w:rsidP="00724A63">
            <w:pPr>
              <w:rPr>
                <w:b/>
              </w:rPr>
            </w:pPr>
            <w:r>
              <w:rPr>
                <w:b/>
              </w:rPr>
              <w:t>Materials required for fielding the study</w:t>
            </w:r>
          </w:p>
        </w:tc>
        <w:tc>
          <w:tcPr>
            <w:tcW w:w="8090" w:type="dxa"/>
            <w:vAlign w:val="center"/>
          </w:tcPr>
          <w:p w14:paraId="45518C2D" w14:textId="77777777" w:rsidR="00724A63" w:rsidRDefault="00724A63" w:rsidP="00724A63">
            <w:pPr>
              <w:jc w:val="both"/>
            </w:pPr>
          </w:p>
          <w:p w14:paraId="6FC06020" w14:textId="5EC13CED" w:rsidR="00724A63" w:rsidRPr="005719B3" w:rsidRDefault="00724A63" w:rsidP="00724A63">
            <w:pPr>
              <w:jc w:val="both"/>
            </w:pPr>
            <w:r>
              <w:t>Screener</w:t>
            </w:r>
            <w:r w:rsidRPr="00423B63">
              <w:t xml:space="preserve">, </w:t>
            </w:r>
            <w:r>
              <w:t>Questionaries</w:t>
            </w:r>
            <w:r w:rsidRPr="00423B63">
              <w:t xml:space="preserve">, Field Briefing Note (FBN), </w:t>
            </w:r>
            <w:r>
              <w:t>Status Update Sheet</w:t>
            </w:r>
          </w:p>
        </w:tc>
      </w:tr>
      <w:tr w:rsidR="00724A63" w14:paraId="3167AA58" w14:textId="77777777" w:rsidTr="00784788">
        <w:trPr>
          <w:trHeight w:val="404"/>
        </w:trPr>
        <w:tc>
          <w:tcPr>
            <w:tcW w:w="1980" w:type="dxa"/>
            <w:vAlign w:val="center"/>
          </w:tcPr>
          <w:p w14:paraId="7504EB8F" w14:textId="77777777" w:rsidR="00724A63" w:rsidRDefault="00724A63" w:rsidP="00724A63">
            <w:pPr>
              <w:rPr>
                <w:b/>
              </w:rPr>
            </w:pPr>
            <w:r w:rsidRPr="006207CF">
              <w:rPr>
                <w:b/>
              </w:rPr>
              <w:t>Field Work Schedule</w:t>
            </w:r>
          </w:p>
        </w:tc>
        <w:tc>
          <w:tcPr>
            <w:tcW w:w="8090" w:type="dxa"/>
            <w:vAlign w:val="center"/>
          </w:tcPr>
          <w:p w14:paraId="60EAF937" w14:textId="3F4CE034" w:rsidR="00724A63" w:rsidRPr="005719B3" w:rsidRDefault="00C308AE" w:rsidP="00724A63">
            <w:pPr>
              <w:jc w:val="both"/>
            </w:pPr>
            <w:r>
              <w:t>3</w:t>
            </w:r>
            <w:r w:rsidRPr="00C308AE">
              <w:rPr>
                <w:vertAlign w:val="superscript"/>
              </w:rPr>
              <w:t>rd</w:t>
            </w:r>
            <w:r>
              <w:t xml:space="preserve"> December 2022- </w:t>
            </w:r>
            <w:r w:rsidR="00777A47">
              <w:t>18</w:t>
            </w:r>
            <w:r w:rsidR="00777A47" w:rsidRPr="00777A47">
              <w:rPr>
                <w:vertAlign w:val="superscript"/>
              </w:rPr>
              <w:t>th</w:t>
            </w:r>
            <w:r w:rsidR="00777A47">
              <w:t xml:space="preserve"> December 2022</w:t>
            </w:r>
          </w:p>
        </w:tc>
      </w:tr>
      <w:tr w:rsidR="00724A63" w14:paraId="2FC07BAB" w14:textId="77777777" w:rsidTr="008145E3">
        <w:trPr>
          <w:trHeight w:val="20"/>
        </w:trPr>
        <w:tc>
          <w:tcPr>
            <w:tcW w:w="1980" w:type="dxa"/>
            <w:shd w:val="clear" w:color="auto" w:fill="000000" w:themeFill="text1"/>
            <w:vAlign w:val="center"/>
          </w:tcPr>
          <w:p w14:paraId="70FEB301" w14:textId="77777777" w:rsidR="00724A63" w:rsidRPr="008E0BCE" w:rsidRDefault="00724A63" w:rsidP="00724A63">
            <w:pPr>
              <w:rPr>
                <w:b/>
                <w:sz w:val="4"/>
              </w:rPr>
            </w:pPr>
          </w:p>
        </w:tc>
        <w:tc>
          <w:tcPr>
            <w:tcW w:w="8090" w:type="dxa"/>
            <w:shd w:val="clear" w:color="auto" w:fill="000000" w:themeFill="text1"/>
            <w:vAlign w:val="center"/>
          </w:tcPr>
          <w:p w14:paraId="762620AD" w14:textId="77777777" w:rsidR="00724A63" w:rsidRPr="008E0BCE" w:rsidRDefault="00724A63" w:rsidP="00724A63">
            <w:pPr>
              <w:jc w:val="both"/>
              <w:rPr>
                <w:sz w:val="4"/>
              </w:rPr>
            </w:pPr>
          </w:p>
        </w:tc>
      </w:tr>
      <w:tr w:rsidR="00724A63" w14:paraId="0FFE4B1F" w14:textId="77777777" w:rsidTr="00784788">
        <w:trPr>
          <w:trHeight w:val="656"/>
        </w:trPr>
        <w:tc>
          <w:tcPr>
            <w:tcW w:w="1980" w:type="dxa"/>
            <w:vAlign w:val="center"/>
          </w:tcPr>
          <w:p w14:paraId="06551B7A" w14:textId="77777777" w:rsidR="00724A63" w:rsidRDefault="00724A63" w:rsidP="00724A63">
            <w:pPr>
              <w:rPr>
                <w:b/>
              </w:rPr>
            </w:pPr>
            <w:r>
              <w:rPr>
                <w:b/>
              </w:rPr>
              <w:t xml:space="preserve">ADR Declaration </w:t>
            </w:r>
          </w:p>
        </w:tc>
        <w:tc>
          <w:tcPr>
            <w:tcW w:w="8090" w:type="dxa"/>
            <w:tcBorders>
              <w:bottom w:val="single" w:sz="4" w:space="0" w:color="000000"/>
            </w:tcBorders>
            <w:vAlign w:val="center"/>
          </w:tcPr>
          <w:p w14:paraId="08027421" w14:textId="36804A56" w:rsidR="00724A63" w:rsidRDefault="00724A63" w:rsidP="00724A63">
            <w:pPr>
              <w:jc w:val="both"/>
            </w:pPr>
            <w:r>
              <w:t>Signed by all team members, field team, moderators, and transcribers</w:t>
            </w:r>
          </w:p>
          <w:p w14:paraId="76F0D3E7" w14:textId="14A4CDEF" w:rsidR="00724A63" w:rsidRPr="005719B3" w:rsidRDefault="00724A63" w:rsidP="00724A63">
            <w:pPr>
              <w:jc w:val="both"/>
            </w:pPr>
            <w:r>
              <w:t>(Trained by Akshay Halepaty)</w:t>
            </w:r>
          </w:p>
        </w:tc>
      </w:tr>
      <w:tr w:rsidR="00724A63" w14:paraId="3A1000A6" w14:textId="77777777" w:rsidTr="009E5E8E">
        <w:trPr>
          <w:trHeight w:val="20"/>
        </w:trPr>
        <w:tc>
          <w:tcPr>
            <w:tcW w:w="1980" w:type="dxa"/>
            <w:vAlign w:val="center"/>
          </w:tcPr>
          <w:p w14:paraId="29949498" w14:textId="77777777" w:rsidR="00724A63" w:rsidRPr="002E34AD" w:rsidRDefault="00724A63" w:rsidP="00724A63">
            <w:pPr>
              <w:rPr>
                <w:b/>
              </w:rPr>
            </w:pPr>
            <w:r w:rsidRPr="002E34AD">
              <w:rPr>
                <w:b/>
              </w:rPr>
              <w:t>Key Questions</w:t>
            </w:r>
          </w:p>
          <w:p w14:paraId="441544C4" w14:textId="77777777" w:rsidR="00724A63" w:rsidRDefault="00724A63" w:rsidP="00724A63">
            <w:pPr>
              <w:rPr>
                <w:b/>
              </w:rPr>
            </w:pPr>
            <w:r w:rsidRPr="002E34AD">
              <w:rPr>
                <w:b/>
              </w:rPr>
              <w:t>Counter Questions for AE</w:t>
            </w:r>
          </w:p>
        </w:tc>
        <w:tc>
          <w:tcPr>
            <w:tcW w:w="8090" w:type="dxa"/>
            <w:tcBorders>
              <w:bottom w:val="single" w:sz="4" w:space="0" w:color="auto"/>
            </w:tcBorders>
            <w:vAlign w:val="center"/>
          </w:tcPr>
          <w:p w14:paraId="319225E7" w14:textId="77777777" w:rsidR="00724A63" w:rsidRPr="00930094" w:rsidRDefault="00724A63" w:rsidP="00724A63">
            <w:pPr>
              <w:jc w:val="both"/>
              <w:rPr>
                <w:b/>
              </w:rPr>
            </w:pPr>
            <w:r w:rsidRPr="00930094">
              <w:rPr>
                <w:b/>
              </w:rPr>
              <w:t>HIGH PROBABILITY QUESTIONS</w:t>
            </w:r>
          </w:p>
          <w:p w14:paraId="4EC4E23D" w14:textId="77777777" w:rsidR="00724A63" w:rsidRPr="00CD32B3" w:rsidRDefault="00724A63" w:rsidP="00724A63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6D54B7">
              <w:rPr>
                <w:rFonts w:asciiTheme="minorHAnsi" w:hAnsiTheme="minorHAnsi" w:cstheme="minorHAnsi"/>
                <w:color w:val="000000" w:themeColor="text1"/>
              </w:rPr>
              <w:t>NA</w:t>
            </w:r>
          </w:p>
          <w:p w14:paraId="72281766" w14:textId="77777777" w:rsidR="00724A63" w:rsidRPr="006D54B7" w:rsidRDefault="00724A63" w:rsidP="00724A63">
            <w:pPr>
              <w:rPr>
                <w:rFonts w:asciiTheme="minorHAnsi" w:eastAsia="PMingLiU" w:hAnsiTheme="minorHAnsi"/>
                <w:b/>
                <w:lang w:val="en-GB"/>
              </w:rPr>
            </w:pPr>
            <w:r w:rsidRPr="006D54B7">
              <w:rPr>
                <w:rFonts w:asciiTheme="minorHAnsi" w:eastAsia="PMingLiU" w:hAnsiTheme="minorHAnsi"/>
                <w:b/>
                <w:lang w:val="en-GB"/>
              </w:rPr>
              <w:t>LOW PROBABILITY QUESTIONS</w:t>
            </w:r>
          </w:p>
          <w:p w14:paraId="536DE5A6" w14:textId="318BD368" w:rsidR="00724A63" w:rsidRPr="004527C2" w:rsidRDefault="00724A63" w:rsidP="00724A63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/>
                <w:b/>
                <w:color w:val="000000" w:themeColor="text1"/>
              </w:rPr>
            </w:pPr>
            <w:r w:rsidRPr="004527C2">
              <w:rPr>
                <w:rFonts w:asciiTheme="minorHAnsi" w:eastAsia="PMingLiU" w:hAnsiTheme="minorHAnsi"/>
                <w:lang w:val="en-GB"/>
              </w:rPr>
              <w:t>NA</w:t>
            </w:r>
          </w:p>
        </w:tc>
      </w:tr>
      <w:tr w:rsidR="00724A63" w14:paraId="263EA585" w14:textId="77777777" w:rsidTr="00784788">
        <w:trPr>
          <w:trHeight w:val="359"/>
        </w:trPr>
        <w:tc>
          <w:tcPr>
            <w:tcW w:w="1980" w:type="dxa"/>
            <w:vAlign w:val="center"/>
          </w:tcPr>
          <w:p w14:paraId="12F5B700" w14:textId="77777777" w:rsidR="00724A63" w:rsidRDefault="00724A63" w:rsidP="00724A63">
            <w:pPr>
              <w:rPr>
                <w:b/>
              </w:rPr>
            </w:pPr>
            <w:r>
              <w:rPr>
                <w:b/>
              </w:rPr>
              <w:t>Reporting Timelines</w:t>
            </w:r>
          </w:p>
        </w:tc>
        <w:tc>
          <w:tcPr>
            <w:tcW w:w="8090" w:type="dxa"/>
            <w:tcBorders>
              <w:top w:val="single" w:sz="4" w:space="0" w:color="auto"/>
            </w:tcBorders>
            <w:vAlign w:val="center"/>
          </w:tcPr>
          <w:p w14:paraId="777A348B" w14:textId="77777777" w:rsidR="00724A63" w:rsidRPr="005719B3" w:rsidRDefault="00724A63" w:rsidP="00724A63">
            <w:pPr>
              <w:jc w:val="both"/>
            </w:pPr>
            <w:r>
              <w:t xml:space="preserve">Within </w:t>
            </w:r>
            <w:r w:rsidRPr="00814A7E">
              <w:t>12 hours of</w:t>
            </w:r>
            <w:r>
              <w:t xml:space="preserve"> conducting the qualitative interview with the doctors</w:t>
            </w:r>
          </w:p>
        </w:tc>
      </w:tr>
      <w:tr w:rsidR="00724A63" w14:paraId="47FC6514" w14:textId="77777777" w:rsidTr="008145E3">
        <w:trPr>
          <w:trHeight w:val="20"/>
        </w:trPr>
        <w:tc>
          <w:tcPr>
            <w:tcW w:w="1980" w:type="dxa"/>
            <w:vAlign w:val="center"/>
          </w:tcPr>
          <w:p w14:paraId="4C609DE2" w14:textId="77777777" w:rsidR="00724A63" w:rsidRDefault="00724A63" w:rsidP="00724A63">
            <w:pPr>
              <w:rPr>
                <w:b/>
              </w:rPr>
            </w:pPr>
            <w:r>
              <w:rPr>
                <w:b/>
              </w:rPr>
              <w:t xml:space="preserve">IQVIA India PI ADR Reporting Email IDs for Team and Subcontractors </w:t>
            </w:r>
          </w:p>
        </w:tc>
        <w:tc>
          <w:tcPr>
            <w:tcW w:w="8090" w:type="dxa"/>
            <w:vAlign w:val="center"/>
          </w:tcPr>
          <w:p w14:paraId="3195B447" w14:textId="34E8FCCE" w:rsidR="00724A63" w:rsidRDefault="00724A63" w:rsidP="00724A63">
            <w:pPr>
              <w:jc w:val="both"/>
            </w:pPr>
            <w:r>
              <w:t xml:space="preserve">Mail ID: DLI-IQVIA India- PI </w:t>
            </w:r>
            <w:hyperlink r:id="rId19" w:history="1">
              <w:r w:rsidR="00062BAE" w:rsidRPr="008236FF">
                <w:rPr>
                  <w:rStyle w:val="Hyperlink"/>
                </w:rPr>
                <w:t>AE_1@iqvia.com</w:t>
              </w:r>
            </w:hyperlink>
          </w:p>
          <w:p w14:paraId="5731E514" w14:textId="77777777" w:rsidR="00724A63" w:rsidRDefault="00724A63" w:rsidP="00724A63">
            <w:pPr>
              <w:jc w:val="both"/>
            </w:pPr>
            <w:r>
              <w:t>Owner: Rubina Farooqui (owner)</w:t>
            </w:r>
          </w:p>
          <w:p w14:paraId="302E0F93" w14:textId="77777777" w:rsidR="00724A63" w:rsidRDefault="00724A63" w:rsidP="00724A63">
            <w:pPr>
              <w:jc w:val="both"/>
            </w:pPr>
          </w:p>
          <w:p w14:paraId="2AA99D18" w14:textId="6C5B989F" w:rsidR="00724A63" w:rsidRPr="00777A47" w:rsidRDefault="00777A47" w:rsidP="00777A47">
            <w:pPr>
              <w:jc w:val="both"/>
              <w:rPr>
                <w:rFonts w:cs="Calibri"/>
                <w:color w:val="0000FF" w:themeColor="hyperlink"/>
                <w:u w:val="single"/>
              </w:rPr>
            </w:pPr>
            <w:r w:rsidRPr="005719B3">
              <w:rPr>
                <w:rFonts w:cs="Calibri"/>
              </w:rPr>
              <w:t xml:space="preserve">Akshay Halepaty/ </w:t>
            </w:r>
            <w:hyperlink r:id="rId20" w:history="1">
              <w:r w:rsidRPr="005719B3">
                <w:rPr>
                  <w:rStyle w:val="Hyperlink"/>
                  <w:rFonts w:cs="Calibri"/>
                </w:rPr>
                <w:t>Akshay.halepaty@iqvia.</w:t>
              </w:r>
              <w:r w:rsidRPr="001E3162">
                <w:rPr>
                  <w:rStyle w:val="Hyperlink"/>
                  <w:rFonts w:cs="Calibri"/>
                </w:rPr>
                <w:t>com</w:t>
              </w:r>
            </w:hyperlink>
            <w:r>
              <w:rPr>
                <w:rStyle w:val="Hyperlink"/>
                <w:rFonts w:cs="Calibri"/>
                <w:color w:val="auto"/>
                <w:u w:val="none"/>
              </w:rPr>
              <w:t xml:space="preserve">, </w:t>
            </w:r>
            <w:proofErr w:type="spellStart"/>
            <w:r w:rsidRPr="00777A47">
              <w:rPr>
                <w:rFonts w:cs="Calibri"/>
              </w:rPr>
              <w:t>S</w:t>
            </w:r>
            <w:r w:rsidRPr="00777A47">
              <w:t>hubhankar</w:t>
            </w:r>
            <w:proofErr w:type="spellEnd"/>
            <w:r>
              <w:t xml:space="preserve"> </w:t>
            </w:r>
            <w:proofErr w:type="spellStart"/>
            <w:r>
              <w:t>Vartak</w:t>
            </w:r>
            <w:proofErr w:type="spellEnd"/>
            <w:r>
              <w:t xml:space="preserve">/ </w:t>
            </w:r>
            <w:hyperlink r:id="rId21" w:history="1">
              <w:r w:rsidRPr="008236FF">
                <w:rPr>
                  <w:rStyle w:val="Hyperlink"/>
                </w:rPr>
                <w:t>shubhankar.vartak@iqvia</w:t>
              </w:r>
              <w:r w:rsidRPr="001E3162">
                <w:rPr>
                  <w:rStyle w:val="Hyperlink"/>
                </w:rPr>
                <w:t>.com</w:t>
              </w:r>
            </w:hyperlink>
            <w:r>
              <w:rPr>
                <w:rFonts w:cs="Calibri"/>
              </w:rPr>
              <w:t xml:space="preserve">, </w:t>
            </w:r>
            <w:r w:rsidRPr="00777A47">
              <w:t>Mayuresh</w:t>
            </w:r>
            <w:r>
              <w:t xml:space="preserve"> Rane/ </w:t>
            </w:r>
            <w:hyperlink r:id="rId22" w:history="1">
              <w:r w:rsidRPr="00662121">
                <w:rPr>
                  <w:rStyle w:val="Hyperlink"/>
                </w:rPr>
                <w:t>mrane2@in.imshealth.</w:t>
              </w:r>
              <w:r w:rsidRPr="001E3162">
                <w:rPr>
                  <w:rStyle w:val="Hyperlink"/>
                </w:rPr>
                <w:t>com</w:t>
              </w:r>
            </w:hyperlink>
            <w:r>
              <w:rPr>
                <w:rStyle w:val="Hyperlink"/>
                <w:rFonts w:cs="Calibri"/>
                <w:color w:val="auto"/>
                <w:u w:val="none"/>
              </w:rPr>
              <w:t xml:space="preserve"> and </w:t>
            </w:r>
            <w:r w:rsidRPr="00777A47">
              <w:t>Mandar</w:t>
            </w:r>
            <w:r>
              <w:t xml:space="preserve"> Rane/ </w:t>
            </w:r>
            <w:hyperlink r:id="rId23" w:history="1">
              <w:r w:rsidRPr="008236FF">
                <w:rPr>
                  <w:rStyle w:val="Hyperlink"/>
                </w:rPr>
                <w:t>mandar.rane@iqvia.com</w:t>
              </w:r>
            </w:hyperlink>
          </w:p>
        </w:tc>
      </w:tr>
      <w:tr w:rsidR="00724A63" w14:paraId="5F330B76" w14:textId="77777777" w:rsidTr="00784788">
        <w:trPr>
          <w:trHeight w:val="2060"/>
        </w:trPr>
        <w:tc>
          <w:tcPr>
            <w:tcW w:w="1980" w:type="dxa"/>
            <w:vAlign w:val="center"/>
          </w:tcPr>
          <w:p w14:paraId="38BE956B" w14:textId="77777777" w:rsidR="00724A63" w:rsidRDefault="00724A63" w:rsidP="00724A63">
            <w:pPr>
              <w:rPr>
                <w:b/>
              </w:rPr>
            </w:pPr>
            <w:r>
              <w:rPr>
                <w:b/>
              </w:rPr>
              <w:lastRenderedPageBreak/>
              <w:t>Reconciliation</w:t>
            </w:r>
          </w:p>
        </w:tc>
        <w:tc>
          <w:tcPr>
            <w:tcW w:w="8090" w:type="dxa"/>
            <w:vAlign w:val="center"/>
          </w:tcPr>
          <w:p w14:paraId="02770BF5" w14:textId="77777777" w:rsidR="00724A63" w:rsidRDefault="00724A63" w:rsidP="00724A63">
            <w:pPr>
              <w:jc w:val="both"/>
            </w:pPr>
            <w:r>
              <w:t>Once field work begins, you must conduct a reconciliation on monthly basis and at the end of the project on ADR reported to local PV department using the “PV Project Set-</w:t>
            </w:r>
            <w:proofErr w:type="spellStart"/>
            <w:r>
              <w:t>up_QC_Reporting</w:t>
            </w:r>
            <w:proofErr w:type="spellEnd"/>
            <w:r>
              <w:t xml:space="preserve"> Forms and Contact List May 2018”; or ‘client specific PV reconciliation form’</w:t>
            </w:r>
          </w:p>
          <w:p w14:paraId="2C126091" w14:textId="77777777" w:rsidR="00724A63" w:rsidRDefault="00724A63" w:rsidP="00724A63">
            <w:pPr>
              <w:jc w:val="both"/>
            </w:pPr>
            <w:r>
              <w:t>–   Even when there is no ADR recorded during the month/ for the project. Reconciliation occurs once a month if the fieldwork is longer than 30 days.</w:t>
            </w:r>
          </w:p>
          <w:p w14:paraId="580F54BF" w14:textId="77777777" w:rsidR="00724A63" w:rsidRDefault="00724A63" w:rsidP="00724A63">
            <w:pPr>
              <w:jc w:val="both"/>
            </w:pPr>
            <w:r>
              <w:t>Client has the right to audit PV records to confirm compliance with applicable laws. A PV audit may be a documentary audit or otherwise, with client’s auditors or other individuals. Please ensure proper documentation, storage and archiving of related documents.</w:t>
            </w:r>
          </w:p>
        </w:tc>
      </w:tr>
    </w:tbl>
    <w:p w14:paraId="2259C8A4" w14:textId="77777777" w:rsidR="00271354" w:rsidRPr="00E87609" w:rsidRDefault="00271354" w:rsidP="00271354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Theme="minorHAnsi" w:hAnsiTheme="minorHAnsi"/>
          <w:sz w:val="24"/>
          <w:szCs w:val="24"/>
        </w:rPr>
      </w:pPr>
    </w:p>
    <w:p w14:paraId="04D8A3ED" w14:textId="4F8A5ADF" w:rsidR="00271354" w:rsidRDefault="00271354" w:rsidP="00784788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E87609">
        <w:rPr>
          <w:rFonts w:asciiTheme="minorHAnsi" w:hAnsiTheme="minorHAnsi"/>
          <w:b/>
          <w:sz w:val="24"/>
          <w:szCs w:val="24"/>
        </w:rPr>
        <w:t>SAMPLE SPREAD</w:t>
      </w:r>
    </w:p>
    <w:p w14:paraId="7FF4E15F" w14:textId="7076F1B2" w:rsidR="00C90F5F" w:rsidRDefault="00C90F5F" w:rsidP="00271354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Theme="minorHAnsi" w:hAnsiTheme="minorHAnsi"/>
          <w:b/>
          <w:sz w:val="24"/>
          <w:szCs w:val="24"/>
        </w:rPr>
      </w:pPr>
    </w:p>
    <w:tbl>
      <w:tblPr>
        <w:tblW w:w="2680" w:type="dxa"/>
        <w:tblLook w:val="04A0" w:firstRow="1" w:lastRow="0" w:firstColumn="1" w:lastColumn="0" w:noHBand="0" w:noVBand="1"/>
      </w:tblPr>
      <w:tblGrid>
        <w:gridCol w:w="1340"/>
        <w:gridCol w:w="1340"/>
      </w:tblGrid>
      <w:tr w:rsidR="00114149" w:rsidRPr="00114149" w14:paraId="0CB79B3C" w14:textId="77777777" w:rsidTr="00114149">
        <w:trPr>
          <w:trHeight w:val="320"/>
        </w:trPr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60E5A"/>
            <w:vAlign w:val="center"/>
            <w:hideMark/>
          </w:tcPr>
          <w:p w14:paraId="5F0638A3" w14:textId="77777777" w:rsidR="00114149" w:rsidRPr="00114149" w:rsidRDefault="00114149" w:rsidP="001141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4"/>
                <w:szCs w:val="24"/>
              </w:rPr>
            </w:pPr>
            <w:r w:rsidRPr="00114149">
              <w:rPr>
                <w:rFonts w:eastAsia="Times New Roman" w:cs="Calibri"/>
                <w:b/>
                <w:bCs/>
                <w:color w:val="FFFFFF"/>
                <w:sz w:val="24"/>
                <w:szCs w:val="24"/>
              </w:rPr>
              <w:t xml:space="preserve">Project Diamond- </w:t>
            </w:r>
            <w:proofErr w:type="spellStart"/>
            <w:r w:rsidRPr="00114149">
              <w:rPr>
                <w:rFonts w:eastAsia="Times New Roman" w:cs="Calibri"/>
                <w:b/>
                <w:bCs/>
                <w:color w:val="FFFFFF"/>
                <w:sz w:val="24"/>
                <w:szCs w:val="24"/>
              </w:rPr>
              <w:t>Musex</w:t>
            </w:r>
            <w:proofErr w:type="spellEnd"/>
          </w:p>
        </w:tc>
      </w:tr>
      <w:tr w:rsidR="00114149" w:rsidRPr="00114149" w14:paraId="5BD8AC71" w14:textId="77777777" w:rsidTr="00114149">
        <w:trPr>
          <w:trHeight w:val="320"/>
        </w:trPr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60E5A"/>
            <w:vAlign w:val="center"/>
            <w:hideMark/>
          </w:tcPr>
          <w:p w14:paraId="7ACB145A" w14:textId="77777777" w:rsidR="00114149" w:rsidRPr="00114149" w:rsidRDefault="00114149" w:rsidP="001141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4"/>
                <w:szCs w:val="24"/>
              </w:rPr>
            </w:pPr>
            <w:r w:rsidRPr="00114149">
              <w:rPr>
                <w:rFonts w:eastAsia="Times New Roman" w:cs="Calibri"/>
                <w:b/>
                <w:bCs/>
                <w:color w:val="FFFFFF"/>
                <w:sz w:val="24"/>
                <w:szCs w:val="24"/>
              </w:rPr>
              <w:t>GYNAECOLOGISTS</w:t>
            </w:r>
          </w:p>
        </w:tc>
      </w:tr>
      <w:tr w:rsidR="00114149" w:rsidRPr="00114149" w14:paraId="15D9FC85" w14:textId="77777777" w:rsidTr="00114149">
        <w:trPr>
          <w:trHeight w:val="32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0E5A"/>
            <w:vAlign w:val="center"/>
            <w:hideMark/>
          </w:tcPr>
          <w:p w14:paraId="225C4CAF" w14:textId="77777777" w:rsidR="00114149" w:rsidRPr="00114149" w:rsidRDefault="00114149" w:rsidP="001141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4"/>
                <w:szCs w:val="24"/>
              </w:rPr>
            </w:pPr>
            <w:r w:rsidRPr="00114149">
              <w:rPr>
                <w:rFonts w:eastAsia="Times New Roman" w:cs="Calibri"/>
                <w:b/>
                <w:bCs/>
                <w:color w:val="FFFFFF"/>
                <w:sz w:val="24"/>
                <w:szCs w:val="24"/>
              </w:rPr>
              <w:t>CITIES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0E5A"/>
            <w:vAlign w:val="center"/>
            <w:hideMark/>
          </w:tcPr>
          <w:p w14:paraId="49F6A30D" w14:textId="77777777" w:rsidR="00114149" w:rsidRPr="00114149" w:rsidRDefault="00114149" w:rsidP="001141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4"/>
                <w:szCs w:val="24"/>
              </w:rPr>
            </w:pPr>
            <w:r w:rsidRPr="00114149">
              <w:rPr>
                <w:rFonts w:eastAsia="Times New Roman" w:cs="Calibri"/>
                <w:b/>
                <w:bCs/>
                <w:color w:val="FFFFFF"/>
                <w:sz w:val="24"/>
                <w:szCs w:val="24"/>
              </w:rPr>
              <w:t>SAMPLE</w:t>
            </w:r>
          </w:p>
        </w:tc>
      </w:tr>
      <w:tr w:rsidR="00114149" w:rsidRPr="00114149" w14:paraId="0FE25A5B" w14:textId="77777777" w:rsidTr="00114149">
        <w:trPr>
          <w:trHeight w:val="32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4924" w14:textId="77777777" w:rsidR="00114149" w:rsidRPr="00114149" w:rsidRDefault="00114149" w:rsidP="001141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14149">
              <w:rPr>
                <w:rFonts w:eastAsia="Times New Roman" w:cs="Calibri"/>
                <w:color w:val="000000"/>
              </w:rPr>
              <w:t>Delhi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D0D0D"/>
              <w:right w:val="single" w:sz="8" w:space="0" w:color="0D0D0D"/>
            </w:tcBorders>
            <w:shd w:val="clear" w:color="auto" w:fill="auto"/>
            <w:noWrap/>
            <w:vAlign w:val="center"/>
            <w:hideMark/>
          </w:tcPr>
          <w:p w14:paraId="6D37C736" w14:textId="77777777" w:rsidR="00114149" w:rsidRPr="00114149" w:rsidRDefault="00114149" w:rsidP="001141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14149">
              <w:rPr>
                <w:rFonts w:eastAsia="Times New Roman" w:cs="Calibri"/>
                <w:color w:val="000000"/>
              </w:rPr>
              <w:t>5</w:t>
            </w:r>
          </w:p>
        </w:tc>
      </w:tr>
      <w:tr w:rsidR="00114149" w:rsidRPr="00114149" w14:paraId="35C0A6B9" w14:textId="77777777" w:rsidTr="00114149">
        <w:trPr>
          <w:trHeight w:val="32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12B9" w14:textId="77777777" w:rsidR="00114149" w:rsidRPr="00114149" w:rsidRDefault="00114149" w:rsidP="001141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14149">
              <w:rPr>
                <w:rFonts w:eastAsia="Times New Roman" w:cs="Calibri"/>
                <w:color w:val="000000"/>
              </w:rPr>
              <w:t>Lucknow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D0D0D"/>
              <w:right w:val="single" w:sz="8" w:space="0" w:color="0D0D0D"/>
            </w:tcBorders>
            <w:shd w:val="clear" w:color="auto" w:fill="auto"/>
            <w:noWrap/>
            <w:vAlign w:val="center"/>
            <w:hideMark/>
          </w:tcPr>
          <w:p w14:paraId="19282FDB" w14:textId="77777777" w:rsidR="00114149" w:rsidRPr="00114149" w:rsidRDefault="00114149" w:rsidP="001141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14149">
              <w:rPr>
                <w:rFonts w:eastAsia="Times New Roman" w:cs="Calibri"/>
                <w:color w:val="000000"/>
              </w:rPr>
              <w:t>2</w:t>
            </w:r>
          </w:p>
        </w:tc>
      </w:tr>
      <w:tr w:rsidR="00114149" w:rsidRPr="00114149" w14:paraId="1B8FA385" w14:textId="77777777" w:rsidTr="00114149">
        <w:trPr>
          <w:trHeight w:val="32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8C998" w14:textId="77777777" w:rsidR="00114149" w:rsidRPr="00114149" w:rsidRDefault="00114149" w:rsidP="001141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14149">
              <w:rPr>
                <w:rFonts w:eastAsia="Times New Roman" w:cs="Calibri"/>
                <w:color w:val="000000"/>
              </w:rPr>
              <w:t>Kolkata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D0D0D"/>
              <w:right w:val="single" w:sz="8" w:space="0" w:color="0D0D0D"/>
            </w:tcBorders>
            <w:shd w:val="clear" w:color="auto" w:fill="auto"/>
            <w:noWrap/>
            <w:vAlign w:val="center"/>
            <w:hideMark/>
          </w:tcPr>
          <w:p w14:paraId="43EAA383" w14:textId="77777777" w:rsidR="00114149" w:rsidRPr="00114149" w:rsidRDefault="00114149" w:rsidP="001141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14149">
              <w:rPr>
                <w:rFonts w:eastAsia="Times New Roman" w:cs="Calibri"/>
                <w:color w:val="000000"/>
              </w:rPr>
              <w:t>5</w:t>
            </w:r>
          </w:p>
        </w:tc>
      </w:tr>
      <w:tr w:rsidR="00114149" w:rsidRPr="00114149" w14:paraId="4BB94F8C" w14:textId="77777777" w:rsidTr="00114149">
        <w:trPr>
          <w:trHeight w:val="32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F15E" w14:textId="77777777" w:rsidR="00114149" w:rsidRPr="00114149" w:rsidRDefault="00114149" w:rsidP="001141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14149">
              <w:rPr>
                <w:rFonts w:eastAsia="Times New Roman" w:cs="Calibri"/>
                <w:color w:val="000000"/>
              </w:rPr>
              <w:t>Patna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D0D0D"/>
              <w:right w:val="single" w:sz="8" w:space="0" w:color="0D0D0D"/>
            </w:tcBorders>
            <w:shd w:val="clear" w:color="auto" w:fill="auto"/>
            <w:noWrap/>
            <w:vAlign w:val="center"/>
            <w:hideMark/>
          </w:tcPr>
          <w:p w14:paraId="1DB88B00" w14:textId="77777777" w:rsidR="00114149" w:rsidRPr="00114149" w:rsidRDefault="00114149" w:rsidP="001141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14149">
              <w:rPr>
                <w:rFonts w:eastAsia="Times New Roman" w:cs="Calibri"/>
                <w:color w:val="000000"/>
              </w:rPr>
              <w:t>3</w:t>
            </w:r>
          </w:p>
        </w:tc>
      </w:tr>
      <w:tr w:rsidR="00114149" w:rsidRPr="00114149" w14:paraId="527216A8" w14:textId="77777777" w:rsidTr="00114149">
        <w:trPr>
          <w:trHeight w:val="32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D91D1" w14:textId="77777777" w:rsidR="00114149" w:rsidRPr="00114149" w:rsidRDefault="00114149" w:rsidP="001141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14149">
              <w:rPr>
                <w:rFonts w:eastAsia="Times New Roman" w:cs="Calibri"/>
                <w:color w:val="000000"/>
              </w:rPr>
              <w:t>Mumbai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D0D0D"/>
              <w:right w:val="single" w:sz="8" w:space="0" w:color="0D0D0D"/>
            </w:tcBorders>
            <w:shd w:val="clear" w:color="auto" w:fill="auto"/>
            <w:noWrap/>
            <w:vAlign w:val="center"/>
            <w:hideMark/>
          </w:tcPr>
          <w:p w14:paraId="323FBE3E" w14:textId="77777777" w:rsidR="00114149" w:rsidRPr="00114149" w:rsidRDefault="00114149" w:rsidP="001141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14149">
              <w:rPr>
                <w:rFonts w:eastAsia="Times New Roman" w:cs="Calibri"/>
                <w:color w:val="000000"/>
              </w:rPr>
              <w:t>5</w:t>
            </w:r>
          </w:p>
        </w:tc>
      </w:tr>
      <w:tr w:rsidR="00114149" w:rsidRPr="00114149" w14:paraId="06C1523E" w14:textId="77777777" w:rsidTr="00114149">
        <w:trPr>
          <w:trHeight w:val="32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0577" w14:textId="77777777" w:rsidR="00114149" w:rsidRPr="00114149" w:rsidRDefault="00114149" w:rsidP="001141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14149">
              <w:rPr>
                <w:rFonts w:eastAsia="Times New Roman" w:cs="Calibri"/>
                <w:color w:val="000000"/>
              </w:rPr>
              <w:t>Ahmedabad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D0D0D"/>
              <w:right w:val="single" w:sz="8" w:space="0" w:color="0D0D0D"/>
            </w:tcBorders>
            <w:shd w:val="clear" w:color="auto" w:fill="auto"/>
            <w:noWrap/>
            <w:vAlign w:val="center"/>
            <w:hideMark/>
          </w:tcPr>
          <w:p w14:paraId="7CCAAFA5" w14:textId="77777777" w:rsidR="00114149" w:rsidRPr="00114149" w:rsidRDefault="00114149" w:rsidP="001141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14149">
              <w:rPr>
                <w:rFonts w:eastAsia="Times New Roman" w:cs="Calibri"/>
                <w:color w:val="000000"/>
              </w:rPr>
              <w:t>2</w:t>
            </w:r>
          </w:p>
        </w:tc>
      </w:tr>
      <w:tr w:rsidR="00114149" w:rsidRPr="00114149" w14:paraId="1C435D01" w14:textId="77777777" w:rsidTr="00114149">
        <w:trPr>
          <w:trHeight w:val="32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CD65" w14:textId="77777777" w:rsidR="00114149" w:rsidRPr="00114149" w:rsidRDefault="00114149" w:rsidP="001141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14149">
              <w:rPr>
                <w:rFonts w:eastAsia="Times New Roman" w:cs="Calibri"/>
                <w:color w:val="000000"/>
              </w:rPr>
              <w:t>Bangalore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D0D0D"/>
              <w:right w:val="single" w:sz="8" w:space="0" w:color="0D0D0D"/>
            </w:tcBorders>
            <w:shd w:val="clear" w:color="auto" w:fill="auto"/>
            <w:noWrap/>
            <w:vAlign w:val="center"/>
            <w:hideMark/>
          </w:tcPr>
          <w:p w14:paraId="6BE0705C" w14:textId="77777777" w:rsidR="00114149" w:rsidRPr="00114149" w:rsidRDefault="00114149" w:rsidP="001141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14149">
              <w:rPr>
                <w:rFonts w:eastAsia="Times New Roman" w:cs="Calibri"/>
                <w:color w:val="000000"/>
              </w:rPr>
              <w:t>5</w:t>
            </w:r>
          </w:p>
        </w:tc>
      </w:tr>
      <w:tr w:rsidR="00114149" w:rsidRPr="00114149" w14:paraId="5BCA5828" w14:textId="77777777" w:rsidTr="00114149">
        <w:trPr>
          <w:trHeight w:val="32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B246" w14:textId="77777777" w:rsidR="00114149" w:rsidRPr="00114149" w:rsidRDefault="00114149" w:rsidP="001141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14149">
              <w:rPr>
                <w:rFonts w:eastAsia="Times New Roman" w:cs="Calibri"/>
                <w:color w:val="000000"/>
              </w:rPr>
              <w:t>Coimbatore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D0D0D"/>
              <w:right w:val="single" w:sz="8" w:space="0" w:color="0D0D0D"/>
            </w:tcBorders>
            <w:shd w:val="clear" w:color="auto" w:fill="auto"/>
            <w:noWrap/>
            <w:vAlign w:val="center"/>
            <w:hideMark/>
          </w:tcPr>
          <w:p w14:paraId="28EB0923" w14:textId="77777777" w:rsidR="00114149" w:rsidRPr="00114149" w:rsidRDefault="00114149" w:rsidP="001141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14149">
              <w:rPr>
                <w:rFonts w:eastAsia="Times New Roman" w:cs="Calibri"/>
                <w:color w:val="000000"/>
              </w:rPr>
              <w:t>3</w:t>
            </w:r>
          </w:p>
        </w:tc>
      </w:tr>
      <w:tr w:rsidR="00114149" w:rsidRPr="00114149" w14:paraId="10CB70DA" w14:textId="77777777" w:rsidTr="00114149">
        <w:trPr>
          <w:trHeight w:val="32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0E5A"/>
            <w:vAlign w:val="center"/>
            <w:hideMark/>
          </w:tcPr>
          <w:p w14:paraId="7CA4EB91" w14:textId="77777777" w:rsidR="00114149" w:rsidRPr="00114149" w:rsidRDefault="00114149" w:rsidP="0011414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FFFFFF"/>
                <w:sz w:val="24"/>
                <w:szCs w:val="24"/>
              </w:rPr>
            </w:pPr>
            <w:r w:rsidRPr="00114149">
              <w:rPr>
                <w:rFonts w:eastAsia="Times New Roman" w:cs="Calibri"/>
                <w:b/>
                <w:bCs/>
                <w:color w:val="FFFFFF"/>
                <w:sz w:val="24"/>
                <w:szCs w:val="24"/>
              </w:rPr>
              <w:t>TOTAL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0E5A"/>
            <w:vAlign w:val="center"/>
            <w:hideMark/>
          </w:tcPr>
          <w:p w14:paraId="5DEE0F3D" w14:textId="77777777" w:rsidR="00114149" w:rsidRPr="00114149" w:rsidRDefault="00114149" w:rsidP="001141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4"/>
                <w:szCs w:val="24"/>
              </w:rPr>
            </w:pPr>
            <w:r w:rsidRPr="00114149">
              <w:rPr>
                <w:rFonts w:eastAsia="Times New Roman" w:cs="Calibri"/>
                <w:b/>
                <w:bCs/>
                <w:color w:val="FFFFFF"/>
                <w:sz w:val="24"/>
                <w:szCs w:val="24"/>
              </w:rPr>
              <w:t>30</w:t>
            </w:r>
          </w:p>
        </w:tc>
      </w:tr>
    </w:tbl>
    <w:p w14:paraId="0D5A3137" w14:textId="70BD220E" w:rsidR="008B4280" w:rsidRDefault="008B4280" w:rsidP="00784788">
      <w:pPr>
        <w:tabs>
          <w:tab w:val="left" w:pos="2660"/>
        </w:tabs>
        <w:spacing w:after="0" w:line="240" w:lineRule="auto"/>
        <w:rPr>
          <w:rFonts w:cs="Calibri"/>
          <w:b/>
          <w:bCs/>
          <w:sz w:val="23"/>
          <w:szCs w:val="23"/>
        </w:rPr>
      </w:pPr>
    </w:p>
    <w:p w14:paraId="1A47A653" w14:textId="2BF5BCD6" w:rsidR="00714FC4" w:rsidRPr="008B4280" w:rsidRDefault="00271354" w:rsidP="008B4280">
      <w:pPr>
        <w:tabs>
          <w:tab w:val="left" w:pos="2660"/>
        </w:tabs>
        <w:spacing w:after="0" w:line="240" w:lineRule="auto"/>
        <w:jc w:val="center"/>
        <w:rPr>
          <w:rFonts w:cs="Arial"/>
          <w:b/>
          <w:bCs/>
          <w:color w:val="000000" w:themeColor="text1"/>
          <w:sz w:val="28"/>
          <w:szCs w:val="28"/>
        </w:rPr>
      </w:pPr>
      <w:r>
        <w:rPr>
          <w:rFonts w:cs="Calibri"/>
          <w:b/>
          <w:bCs/>
          <w:sz w:val="23"/>
          <w:szCs w:val="23"/>
        </w:rPr>
        <w:t>THANK AND CLOSE</w:t>
      </w:r>
    </w:p>
    <w:sectPr w:rsidR="00714FC4" w:rsidRPr="008B4280" w:rsidSect="00B802B4">
      <w:headerReference w:type="default" r:id="rId24"/>
      <w:footerReference w:type="default" r:id="rId25"/>
      <w:pgSz w:w="12240" w:h="15840"/>
      <w:pgMar w:top="1440" w:right="720" w:bottom="63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E1424" w14:textId="77777777" w:rsidR="001C3D54" w:rsidRDefault="001C3D54">
      <w:pPr>
        <w:spacing w:after="0" w:line="240" w:lineRule="auto"/>
      </w:pPr>
      <w:r>
        <w:separator/>
      </w:r>
    </w:p>
  </w:endnote>
  <w:endnote w:type="continuationSeparator" w:id="0">
    <w:p w14:paraId="66A238C0" w14:textId="77777777" w:rsidR="001C3D54" w:rsidRDefault="001C3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5EC25" w14:textId="77777777" w:rsidR="00EE5806" w:rsidRDefault="00EE58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5F85C" w14:textId="5B1B7303" w:rsidR="00B802B4" w:rsidRPr="00EE5806" w:rsidRDefault="00F15A58" w:rsidP="008B4280">
    <w:pPr>
      <w:pStyle w:val="Footer"/>
      <w:tabs>
        <w:tab w:val="clear" w:pos="4680"/>
        <w:tab w:val="left" w:pos="0"/>
        <w:tab w:val="left" w:pos="180"/>
        <w:tab w:val="left" w:pos="450"/>
        <w:tab w:val="center" w:pos="4410"/>
      </w:tabs>
      <w:ind w:right="-970" w:hanging="450"/>
      <w:rPr>
        <w:color w:val="C0504D" w:themeColor="accent2"/>
        <w:sz w:val="24"/>
      </w:rPr>
    </w:pPr>
    <w:r w:rsidRPr="00EE5806">
      <w:rPr>
        <w:b/>
        <w:color w:val="C0504D" w:themeColor="accent2"/>
        <w:sz w:val="24"/>
      </w:rPr>
      <w:t xml:space="preserve">Project </w:t>
    </w:r>
    <w:r w:rsidR="00640DE5" w:rsidRPr="00EE5806">
      <w:rPr>
        <w:b/>
        <w:color w:val="C0504D" w:themeColor="accent2"/>
        <w:sz w:val="24"/>
      </w:rPr>
      <w:t>Diamond</w:t>
    </w:r>
    <w:r w:rsidRPr="00EE5806">
      <w:rPr>
        <w:b/>
        <w:color w:val="C0504D" w:themeColor="accent2"/>
        <w:sz w:val="24"/>
      </w:rPr>
      <w:t>_2</w:t>
    </w:r>
    <w:r w:rsidR="00640DE5" w:rsidRPr="00EE5806">
      <w:rPr>
        <w:b/>
        <w:color w:val="C0504D" w:themeColor="accent2"/>
        <w:sz w:val="24"/>
      </w:rPr>
      <w:t>931690</w:t>
    </w:r>
    <w:r w:rsidR="00AB50F7" w:rsidRPr="00EE5806">
      <w:rPr>
        <w:b/>
        <w:color w:val="C0504D" w:themeColor="accent2"/>
        <w:sz w:val="24"/>
      </w:rPr>
      <w:t>_</w:t>
    </w:r>
    <w:r w:rsidR="00B802B4" w:rsidRPr="00EE5806">
      <w:rPr>
        <w:b/>
        <w:color w:val="C0504D" w:themeColor="accent2"/>
        <w:sz w:val="24"/>
      </w:rPr>
      <w:t>FBN_v</w:t>
    </w:r>
    <w:r w:rsidR="00432AB5" w:rsidRPr="00EE5806">
      <w:rPr>
        <w:b/>
        <w:color w:val="C0504D" w:themeColor="accent2"/>
        <w:sz w:val="24"/>
      </w:rPr>
      <w:t>1</w:t>
    </w:r>
    <w:r w:rsidR="00781CB5" w:rsidRPr="00EE5806">
      <w:rPr>
        <w:b/>
        <w:color w:val="C0504D" w:themeColor="accent2"/>
        <w:sz w:val="24"/>
      </w:rPr>
      <w:t xml:space="preserve">              </w:t>
    </w:r>
    <w:r w:rsidR="00B659B6" w:rsidRPr="00EE5806">
      <w:rPr>
        <w:b/>
        <w:color w:val="C0504D" w:themeColor="accent2"/>
        <w:sz w:val="24"/>
      </w:rPr>
      <w:t xml:space="preserve">    </w:t>
    </w:r>
    <w:r w:rsidR="00432AB5" w:rsidRPr="00EE5806">
      <w:rPr>
        <w:b/>
        <w:color w:val="C0504D" w:themeColor="accent2"/>
        <w:sz w:val="24"/>
      </w:rPr>
      <w:t xml:space="preserve">     </w:t>
    </w:r>
    <w:r w:rsidR="00B802B4" w:rsidRPr="00EE5806">
      <w:rPr>
        <w:b/>
        <w:color w:val="C0504D" w:themeColor="accent2"/>
        <w:sz w:val="24"/>
      </w:rPr>
      <w:t>IQVIA Docume</w:t>
    </w:r>
    <w:r w:rsidR="00F155A2" w:rsidRPr="00EE5806">
      <w:rPr>
        <w:b/>
        <w:color w:val="C0504D" w:themeColor="accent2"/>
        <w:sz w:val="24"/>
      </w:rPr>
      <w:t xml:space="preserve">nt </w:t>
    </w:r>
    <w:r w:rsidR="00B802B4" w:rsidRPr="00EE5806">
      <w:rPr>
        <w:b/>
        <w:color w:val="C0504D" w:themeColor="accent2"/>
        <w:sz w:val="24"/>
      </w:rPr>
      <w:t xml:space="preserve">CONFIDENTIAL </w:t>
    </w:r>
    <w:r w:rsidR="00B802B4" w:rsidRPr="00EE5806">
      <w:rPr>
        <w:color w:val="C0504D" w:themeColor="accent2"/>
        <w:sz w:val="24"/>
      </w:rPr>
      <w:tab/>
    </w:r>
    <w:r w:rsidR="00B802B4" w:rsidRPr="00EE5806">
      <w:rPr>
        <w:color w:val="C0504D" w:themeColor="accent2"/>
        <w:spacing w:val="60"/>
        <w:sz w:val="24"/>
      </w:rPr>
      <w:t>Page</w:t>
    </w:r>
    <w:r w:rsidR="00B802B4" w:rsidRPr="00EE5806">
      <w:rPr>
        <w:color w:val="C0504D" w:themeColor="accent2"/>
        <w:sz w:val="24"/>
      </w:rPr>
      <w:t xml:space="preserve"> | </w:t>
    </w:r>
    <w:r w:rsidR="00B802B4" w:rsidRPr="00EE5806">
      <w:rPr>
        <w:b/>
        <w:color w:val="C0504D" w:themeColor="accent2"/>
        <w:sz w:val="24"/>
      </w:rPr>
      <w:fldChar w:fldCharType="begin"/>
    </w:r>
    <w:r w:rsidR="00B802B4" w:rsidRPr="00EE5806">
      <w:rPr>
        <w:b/>
        <w:color w:val="C0504D" w:themeColor="accent2"/>
        <w:sz w:val="24"/>
      </w:rPr>
      <w:instrText xml:space="preserve"> PAGE   \* MERGEFORMAT </w:instrText>
    </w:r>
    <w:r w:rsidR="00B802B4" w:rsidRPr="00EE5806">
      <w:rPr>
        <w:b/>
        <w:color w:val="C0504D" w:themeColor="accent2"/>
        <w:sz w:val="24"/>
      </w:rPr>
      <w:fldChar w:fldCharType="separate"/>
    </w:r>
    <w:r w:rsidR="00B802B4" w:rsidRPr="00EE5806">
      <w:rPr>
        <w:b/>
        <w:noProof/>
        <w:color w:val="C0504D" w:themeColor="accent2"/>
        <w:sz w:val="24"/>
      </w:rPr>
      <w:t>1</w:t>
    </w:r>
    <w:r w:rsidR="00B802B4" w:rsidRPr="00EE5806">
      <w:rPr>
        <w:b/>
        <w:bCs/>
        <w:noProof/>
        <w:color w:val="C0504D" w:themeColor="accent2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C415C" w14:textId="77777777" w:rsidR="00EE5806" w:rsidRDefault="00EE580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73" w:type="pct"/>
      <w:tblInd w:w="-606" w:type="dxa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528"/>
      <w:gridCol w:w="9901"/>
    </w:tblGrid>
    <w:tr w:rsidR="00B802B4" w:rsidRPr="001669C1" w14:paraId="38CB1F44" w14:textId="77777777" w:rsidTr="00EE5806">
      <w:trPr>
        <w:trHeight w:val="456"/>
      </w:trPr>
      <w:tc>
        <w:tcPr>
          <w:tcW w:w="534" w:type="dxa"/>
          <w:tcBorders>
            <w:top w:val="single" w:sz="4" w:space="0" w:color="C0504D" w:themeColor="accent2"/>
            <w:right w:val="single" w:sz="4" w:space="0" w:color="C0504D" w:themeColor="accent2"/>
          </w:tcBorders>
        </w:tcPr>
        <w:p w14:paraId="4E6E60D1" w14:textId="77777777" w:rsidR="00B802B4" w:rsidRPr="001669C1" w:rsidRDefault="00B802B4">
          <w:pPr>
            <w:pStyle w:val="Footer"/>
            <w:jc w:val="right"/>
            <w:rPr>
              <w:b/>
              <w:color w:val="002060"/>
              <w:sz w:val="18"/>
              <w:szCs w:val="18"/>
            </w:rPr>
          </w:pPr>
          <w:r w:rsidRPr="001669C1">
            <w:rPr>
              <w:b/>
              <w:color w:val="002060"/>
              <w:sz w:val="18"/>
              <w:szCs w:val="18"/>
            </w:rPr>
            <w:fldChar w:fldCharType="begin"/>
          </w:r>
          <w:r w:rsidRPr="001669C1">
            <w:rPr>
              <w:b/>
              <w:color w:val="002060"/>
              <w:sz w:val="18"/>
              <w:szCs w:val="18"/>
            </w:rPr>
            <w:instrText xml:space="preserve"> PAGE   \* MERGEFORMAT </w:instrText>
          </w:r>
          <w:r w:rsidRPr="001669C1">
            <w:rPr>
              <w:b/>
              <w:color w:val="002060"/>
              <w:sz w:val="18"/>
              <w:szCs w:val="18"/>
            </w:rPr>
            <w:fldChar w:fldCharType="separate"/>
          </w:r>
          <w:r>
            <w:rPr>
              <w:b/>
              <w:noProof/>
              <w:color w:val="002060"/>
              <w:sz w:val="18"/>
              <w:szCs w:val="18"/>
            </w:rPr>
            <w:t>2</w:t>
          </w:r>
          <w:r w:rsidRPr="001669C1">
            <w:rPr>
              <w:b/>
              <w:color w:val="002060"/>
              <w:sz w:val="18"/>
              <w:szCs w:val="18"/>
            </w:rPr>
            <w:fldChar w:fldCharType="end"/>
          </w:r>
        </w:p>
      </w:tc>
      <w:tc>
        <w:tcPr>
          <w:tcW w:w="10118" w:type="dxa"/>
          <w:tcBorders>
            <w:top w:val="single" w:sz="4" w:space="0" w:color="C0504D" w:themeColor="accent2"/>
            <w:left w:val="single" w:sz="4" w:space="0" w:color="C0504D" w:themeColor="accent2"/>
          </w:tcBorders>
        </w:tcPr>
        <w:p w14:paraId="7B8502D8" w14:textId="1B15F47B" w:rsidR="00B802B4" w:rsidRPr="001669C1" w:rsidRDefault="00F15A58" w:rsidP="00B802B4">
          <w:pPr>
            <w:autoSpaceDE w:val="0"/>
            <w:autoSpaceDN w:val="0"/>
            <w:spacing w:before="40" w:after="40" w:line="240" w:lineRule="auto"/>
            <w:rPr>
              <w:color w:val="002060"/>
            </w:rPr>
          </w:pPr>
          <w:r w:rsidRPr="00F15A58">
            <w:rPr>
              <w:rFonts w:asciiTheme="minorHAnsi" w:hAnsiTheme="minorHAnsi"/>
              <w:color w:val="002060"/>
              <w:sz w:val="20"/>
            </w:rPr>
            <w:t xml:space="preserve">Project </w:t>
          </w:r>
          <w:r w:rsidR="00470404">
            <w:rPr>
              <w:rFonts w:asciiTheme="minorHAnsi" w:hAnsiTheme="minorHAnsi"/>
              <w:color w:val="002060"/>
              <w:sz w:val="20"/>
            </w:rPr>
            <w:t>Diamond</w:t>
          </w:r>
          <w:r w:rsidRPr="00F15A58">
            <w:rPr>
              <w:rFonts w:asciiTheme="minorHAnsi" w:hAnsiTheme="minorHAnsi"/>
              <w:color w:val="002060"/>
              <w:sz w:val="20"/>
            </w:rPr>
            <w:t>_2</w:t>
          </w:r>
          <w:r w:rsidR="00470404">
            <w:rPr>
              <w:rFonts w:asciiTheme="minorHAnsi" w:hAnsiTheme="minorHAnsi"/>
              <w:color w:val="002060"/>
              <w:sz w:val="20"/>
            </w:rPr>
            <w:t>931690</w:t>
          </w:r>
          <w:r w:rsidR="00DB68CA" w:rsidRPr="00DB68CA">
            <w:rPr>
              <w:rFonts w:asciiTheme="minorHAnsi" w:hAnsiTheme="minorHAnsi"/>
              <w:color w:val="002060"/>
              <w:sz w:val="20"/>
            </w:rPr>
            <w:t>_</w:t>
          </w:r>
          <w:r w:rsidR="00985A28" w:rsidRPr="00DB68CA">
            <w:rPr>
              <w:rFonts w:asciiTheme="minorHAnsi" w:hAnsiTheme="minorHAnsi"/>
              <w:color w:val="002060"/>
              <w:sz w:val="20"/>
            </w:rPr>
            <w:t xml:space="preserve"> </w:t>
          </w:r>
          <w:r w:rsidR="00DB68CA" w:rsidRPr="00DB68CA">
            <w:rPr>
              <w:rFonts w:asciiTheme="minorHAnsi" w:hAnsiTheme="minorHAnsi"/>
              <w:color w:val="002060"/>
              <w:sz w:val="20"/>
            </w:rPr>
            <w:t>Field Briefing Note_v</w:t>
          </w:r>
          <w:r w:rsidR="00182B51">
            <w:rPr>
              <w:rFonts w:asciiTheme="minorHAnsi" w:hAnsiTheme="minorHAnsi"/>
              <w:color w:val="002060"/>
              <w:sz w:val="20"/>
            </w:rPr>
            <w:t>1</w:t>
          </w:r>
          <w:r w:rsidR="00F155A2">
            <w:rPr>
              <w:rFonts w:asciiTheme="minorHAnsi" w:hAnsiTheme="minorHAnsi"/>
              <w:color w:val="002060"/>
              <w:sz w:val="20"/>
            </w:rPr>
            <w:t xml:space="preserve">  </w:t>
          </w:r>
          <w:r w:rsidR="00986A00">
            <w:rPr>
              <w:rFonts w:asciiTheme="minorHAnsi" w:hAnsiTheme="minorHAnsi"/>
              <w:color w:val="002060"/>
              <w:sz w:val="20"/>
            </w:rPr>
            <w:t xml:space="preserve">    </w:t>
          </w:r>
          <w:r w:rsidR="00985A28">
            <w:rPr>
              <w:rFonts w:asciiTheme="minorHAnsi" w:hAnsiTheme="minorHAnsi"/>
              <w:color w:val="002060"/>
              <w:sz w:val="20"/>
            </w:rPr>
            <w:t xml:space="preserve">    </w:t>
          </w:r>
          <w:r w:rsidR="00B802B4" w:rsidRPr="001669C1">
            <w:rPr>
              <w:rFonts w:asciiTheme="minorHAnsi" w:hAnsiTheme="minorHAnsi"/>
              <w:color w:val="002060"/>
              <w:sz w:val="20"/>
            </w:rPr>
            <w:t xml:space="preserve">IQVIA Document _CONFIDENTIAL    </w:t>
          </w:r>
          <w:r w:rsidR="00DB68CA">
            <w:rPr>
              <w:rFonts w:asciiTheme="minorHAnsi" w:hAnsiTheme="minorHAnsi"/>
              <w:color w:val="002060"/>
              <w:sz w:val="20"/>
            </w:rPr>
            <w:t xml:space="preserve">        </w:t>
          </w:r>
          <w:r w:rsidR="00985A28">
            <w:rPr>
              <w:rFonts w:asciiTheme="minorHAnsi" w:hAnsiTheme="minorHAnsi"/>
              <w:color w:val="002060"/>
              <w:sz w:val="20"/>
            </w:rPr>
            <w:t xml:space="preserve">            </w:t>
          </w:r>
          <w:r w:rsidR="00182B51">
            <w:rPr>
              <w:rFonts w:asciiTheme="minorHAnsi" w:hAnsiTheme="minorHAnsi"/>
              <w:color w:val="002060"/>
              <w:sz w:val="20"/>
            </w:rPr>
            <w:t xml:space="preserve">  </w:t>
          </w:r>
          <w:r w:rsidR="00CA4790">
            <w:rPr>
              <w:rFonts w:asciiTheme="minorHAnsi" w:hAnsiTheme="minorHAnsi"/>
              <w:color w:val="002060"/>
              <w:sz w:val="20"/>
            </w:rPr>
            <w:t>October</w:t>
          </w:r>
          <w:r w:rsidR="00716293">
            <w:rPr>
              <w:rFonts w:asciiTheme="minorHAnsi" w:hAnsiTheme="minorHAnsi"/>
              <w:color w:val="002060"/>
              <w:sz w:val="20"/>
            </w:rPr>
            <w:t xml:space="preserve"> </w:t>
          </w:r>
          <w:r w:rsidR="00DB68CA">
            <w:rPr>
              <w:rFonts w:asciiTheme="minorHAnsi" w:hAnsiTheme="minorHAnsi"/>
              <w:color w:val="002060"/>
              <w:sz w:val="20"/>
            </w:rPr>
            <w:t>20</w:t>
          </w:r>
          <w:r w:rsidR="00F155A2">
            <w:rPr>
              <w:rFonts w:asciiTheme="minorHAnsi" w:hAnsiTheme="minorHAnsi"/>
              <w:color w:val="002060"/>
              <w:sz w:val="20"/>
            </w:rPr>
            <w:t>2</w:t>
          </w:r>
          <w:r w:rsidR="00985A28">
            <w:rPr>
              <w:rFonts w:asciiTheme="minorHAnsi" w:hAnsiTheme="minorHAnsi"/>
              <w:color w:val="002060"/>
              <w:sz w:val="20"/>
            </w:rPr>
            <w:t>2</w:t>
          </w:r>
        </w:p>
      </w:tc>
    </w:tr>
  </w:tbl>
  <w:p w14:paraId="637B44D9" w14:textId="77777777" w:rsidR="00B802B4" w:rsidRPr="00EC6E65" w:rsidRDefault="00B802B4" w:rsidP="00B802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19B0C" w14:textId="77777777" w:rsidR="001C3D54" w:rsidRDefault="001C3D54">
      <w:pPr>
        <w:spacing w:after="0" w:line="240" w:lineRule="auto"/>
      </w:pPr>
      <w:r>
        <w:separator/>
      </w:r>
    </w:p>
  </w:footnote>
  <w:footnote w:type="continuationSeparator" w:id="0">
    <w:p w14:paraId="730815E3" w14:textId="77777777" w:rsidR="001C3D54" w:rsidRDefault="001C3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BA3F6" w14:textId="77777777" w:rsidR="00EE5806" w:rsidRDefault="00EE58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8CE27" w14:textId="2EF3E684" w:rsidR="00B802B4" w:rsidRDefault="00432AB5">
    <w:pPr>
      <w:pStyle w:val="Header"/>
    </w:pPr>
    <w:r>
      <w:rPr>
        <w:noProof/>
      </w:rPr>
      <w:drawing>
        <wp:anchor distT="0" distB="0" distL="114300" distR="114300" simplePos="0" relativeHeight="251658752" behindDoc="0" locked="0" layoutInCell="1" allowOverlap="1" wp14:anchorId="1E534AF8" wp14:editId="2C2B8FA9">
          <wp:simplePos x="0" y="0"/>
          <wp:positionH relativeFrom="column">
            <wp:posOffset>4603750</wp:posOffset>
          </wp:positionH>
          <wp:positionV relativeFrom="paragraph">
            <wp:posOffset>-76200</wp:posOffset>
          </wp:positionV>
          <wp:extent cx="1402080" cy="45720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802B4">
      <w:rPr>
        <w:noProof/>
      </w:rPr>
      <w:drawing>
        <wp:anchor distT="0" distB="0" distL="114300" distR="114300" simplePos="0" relativeHeight="251656704" behindDoc="0" locked="0" layoutInCell="1" allowOverlap="1" wp14:anchorId="62A33584" wp14:editId="5AB7D8FB">
          <wp:simplePos x="0" y="0"/>
          <wp:positionH relativeFrom="column">
            <wp:posOffset>-167640</wp:posOffset>
          </wp:positionH>
          <wp:positionV relativeFrom="paragraph">
            <wp:posOffset>-15240</wp:posOffset>
          </wp:positionV>
          <wp:extent cx="4587240" cy="358102"/>
          <wp:effectExtent l="0" t="0" r="0" b="4445"/>
          <wp:wrapNone/>
          <wp:docPr id="6" name="Picture 6" descr="hallmark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 descr="hallmark4"/>
                  <pic:cNvPicPr/>
                </pic:nvPicPr>
                <pic:blipFill rotWithShape="1">
                  <a:blip r:embed="rId2"/>
                  <a:srcRect l="20402" t="10155" r="24679" b="8155"/>
                  <a:stretch/>
                </pic:blipFill>
                <pic:spPr bwMode="auto">
                  <a:xfrm>
                    <a:off x="0" y="0"/>
                    <a:ext cx="4587240" cy="35810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t xml:space="preserve">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F3A57" w14:textId="77777777" w:rsidR="00EE5806" w:rsidRDefault="00EE58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74C9A" w14:textId="4A12F8B7" w:rsidR="00B802B4" w:rsidRPr="006E3201" w:rsidRDefault="00271354" w:rsidP="00B802B4">
    <w:pPr>
      <w:rPr>
        <w:rFonts w:asciiTheme="minorHAnsi" w:hAnsiTheme="minorHAnsi"/>
        <w:b/>
      </w:rPr>
    </w:pPr>
    <w:r w:rsidRPr="00EE5806">
      <w:rPr>
        <w:b/>
        <w:bCs/>
        <w:noProof/>
        <w:color w:val="C0504D" w:themeColor="accent2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1566D379" wp14:editId="60660516">
              <wp:simplePos x="0" y="0"/>
              <wp:positionH relativeFrom="margin">
                <wp:posOffset>-361950</wp:posOffset>
              </wp:positionH>
              <wp:positionV relativeFrom="paragraph">
                <wp:posOffset>598804</wp:posOffset>
              </wp:positionV>
              <wp:extent cx="6726555" cy="0"/>
              <wp:effectExtent l="0" t="19050" r="36195" b="1905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26555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DC56A2" id="Straight Connector 7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margin" from="-28.5pt,47.15pt" to="501.15pt,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" strokecolor="#c0504d [3205]" strokeweight="3pt">
              <o:lock v:ext="edit" shapetype="f"/>
              <w10:wrap anchorx="margin"/>
            </v:line>
          </w:pict>
        </mc:Fallback>
      </mc:AlternateContent>
    </w:r>
    <w:r w:rsidR="00F15A58" w:rsidRPr="00EE5806">
      <w:rPr>
        <w:b/>
        <w:bCs/>
        <w:noProof/>
        <w:color w:val="C0504D" w:themeColor="accent2"/>
      </w:rPr>
      <w:t xml:space="preserve">Project </w:t>
    </w:r>
    <w:r w:rsidR="00640DE5" w:rsidRPr="00EE5806">
      <w:rPr>
        <w:b/>
        <w:bCs/>
        <w:noProof/>
        <w:color w:val="C0504D" w:themeColor="accent2"/>
      </w:rPr>
      <w:t>Diamond</w:t>
    </w:r>
    <w:r w:rsidR="00F15A58" w:rsidRPr="00EE5806">
      <w:rPr>
        <w:b/>
        <w:bCs/>
        <w:noProof/>
        <w:color w:val="C0504D" w:themeColor="accent2"/>
      </w:rPr>
      <w:t>_2</w:t>
    </w:r>
    <w:r w:rsidR="00640DE5" w:rsidRPr="00EE5806">
      <w:rPr>
        <w:b/>
        <w:bCs/>
        <w:noProof/>
        <w:color w:val="C0504D" w:themeColor="accent2"/>
      </w:rPr>
      <w:t>931690</w:t>
    </w:r>
    <w:r w:rsidR="00B802B4" w:rsidRPr="00EE5806">
      <w:rPr>
        <w:b/>
        <w:color w:val="C0504D" w:themeColor="accent2"/>
      </w:rPr>
      <w:tab/>
    </w:r>
    <w:r w:rsidR="008B4280" w:rsidRPr="00EE5806">
      <w:rPr>
        <w:b/>
        <w:color w:val="C0504D" w:themeColor="accent2"/>
      </w:rPr>
      <w:tab/>
    </w:r>
    <w:r w:rsidR="00432AB5" w:rsidRPr="00EE5806">
      <w:rPr>
        <w:b/>
        <w:color w:val="C0504D" w:themeColor="accent2"/>
      </w:rPr>
      <w:t xml:space="preserve">       </w:t>
    </w:r>
    <w:r w:rsidR="00F15A58" w:rsidRPr="00EE5806">
      <w:rPr>
        <w:b/>
        <w:color w:val="C0504D" w:themeColor="accent2"/>
      </w:rPr>
      <w:t xml:space="preserve">   </w:t>
    </w:r>
    <w:r w:rsidR="00432AB5" w:rsidRPr="00EE5806">
      <w:rPr>
        <w:b/>
        <w:color w:val="C0504D" w:themeColor="accent2"/>
      </w:rPr>
      <w:t xml:space="preserve"> </w:t>
    </w:r>
    <w:r w:rsidR="00F15A58" w:rsidRPr="00EE5806">
      <w:rPr>
        <w:b/>
        <w:color w:val="C0504D" w:themeColor="accent2"/>
      </w:rPr>
      <w:t xml:space="preserve">         </w:t>
    </w:r>
    <w:r w:rsidR="00432AB5" w:rsidRPr="00EE5806">
      <w:rPr>
        <w:b/>
        <w:color w:val="C0504D" w:themeColor="accent2"/>
      </w:rPr>
      <w:t xml:space="preserve"> </w:t>
    </w:r>
    <w:r w:rsidR="00B802B4" w:rsidRPr="00EE5806">
      <w:rPr>
        <w:b/>
        <w:color w:val="C0504D" w:themeColor="accent2"/>
      </w:rPr>
      <w:t>FBN</w:t>
    </w:r>
    <w:r w:rsidR="00B802B4" w:rsidRPr="00EE5806">
      <w:rPr>
        <w:b/>
        <w:color w:val="C0504D" w:themeColor="accent2"/>
      </w:rPr>
      <w:tab/>
    </w:r>
    <w:r w:rsidR="008B4280">
      <w:rPr>
        <w:b/>
        <w:color w:val="0070C0"/>
      </w:rPr>
      <w:tab/>
    </w:r>
    <w:r w:rsidR="00F15A58">
      <w:rPr>
        <w:b/>
        <w:color w:val="0070C0"/>
      </w:rPr>
      <w:t xml:space="preserve">                  </w:t>
    </w:r>
    <w:r w:rsidR="00B802B4">
      <w:rPr>
        <w:b/>
      </w:rPr>
      <w:tab/>
    </w:r>
    <w:r w:rsidR="00432AB5">
      <w:rPr>
        <w:b/>
      </w:rPr>
      <w:t xml:space="preserve">   </w:t>
    </w:r>
    <w:r w:rsidR="00F15A58">
      <w:rPr>
        <w:b/>
      </w:rPr>
      <w:t xml:space="preserve">    </w:t>
    </w:r>
    <w:r w:rsidR="00432AB5">
      <w:rPr>
        <w:b/>
      </w:rPr>
      <w:t xml:space="preserve">      </w:t>
    </w:r>
    <w:r w:rsidR="00432AB5">
      <w:rPr>
        <w:noProof/>
        <w:lang w:val="en-IN" w:eastAsia="en-IN"/>
      </w:rPr>
      <w:drawing>
        <wp:inline distT="0" distB="0" distL="0" distR="0" wp14:anchorId="56E256BC" wp14:editId="44264D6D">
          <wp:extent cx="1400175" cy="457200"/>
          <wp:effectExtent l="0" t="0" r="0" b="0"/>
          <wp:docPr id="8" name="Graphic 26">
            <a:extLst xmlns:a="http://schemas.openxmlformats.org/drawingml/2006/main">
              <a:ext uri="{FF2B5EF4-FFF2-40B4-BE49-F238E27FC236}">
                <a16:creationId xmlns:a16="http://schemas.microsoft.com/office/drawing/2014/main" id="{240A5A13-1F11-4BBA-ACFA-8A8C5FFAD606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Graphic 26">
                    <a:extLst>
                      <a:ext uri="{FF2B5EF4-FFF2-40B4-BE49-F238E27FC236}">
                        <a16:creationId xmlns:a16="http://schemas.microsoft.com/office/drawing/2014/main" id="{240A5A13-1F11-4BBA-ACFA-8A8C5FFAD606}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6675" t="17716" r="5602" b="21044"/>
                  <a:stretch/>
                </pic:blipFill>
                <pic:spPr bwMode="auto">
                  <a:xfrm>
                    <a:off x="0" y="0"/>
                    <a:ext cx="1400175" cy="457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E12BE"/>
    <w:multiLevelType w:val="hybridMultilevel"/>
    <w:tmpl w:val="675CA544"/>
    <w:lvl w:ilvl="0" w:tplc="F194639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77D84"/>
    <w:multiLevelType w:val="hybridMultilevel"/>
    <w:tmpl w:val="1B3E877E"/>
    <w:lvl w:ilvl="0" w:tplc="04090003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2" w15:restartNumberingAfterBreak="0">
    <w:nsid w:val="22D32E0C"/>
    <w:multiLevelType w:val="hybridMultilevel"/>
    <w:tmpl w:val="9F32B038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F2DB2"/>
    <w:multiLevelType w:val="hybridMultilevel"/>
    <w:tmpl w:val="B772311C"/>
    <w:lvl w:ilvl="0" w:tplc="2FD0A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2114A"/>
    <w:multiLevelType w:val="hybridMultilevel"/>
    <w:tmpl w:val="228EF9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293494"/>
    <w:multiLevelType w:val="multilevel"/>
    <w:tmpl w:val="0409001F"/>
    <w:numStyleLink w:val="111111"/>
  </w:abstractNum>
  <w:abstractNum w:abstractNumId="6" w15:restartNumberingAfterBreak="0">
    <w:nsid w:val="4C2A2D0D"/>
    <w:multiLevelType w:val="hybridMultilevel"/>
    <w:tmpl w:val="54ACAB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84330C"/>
    <w:multiLevelType w:val="hybridMultilevel"/>
    <w:tmpl w:val="4008E1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961D0A"/>
    <w:multiLevelType w:val="multilevel"/>
    <w:tmpl w:val="A3209E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5E1C1E87"/>
    <w:multiLevelType w:val="hybridMultilevel"/>
    <w:tmpl w:val="9AECF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132FCE"/>
    <w:multiLevelType w:val="multilevel"/>
    <w:tmpl w:val="621640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62D013D3"/>
    <w:multiLevelType w:val="hybridMultilevel"/>
    <w:tmpl w:val="BE1602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645749F"/>
    <w:multiLevelType w:val="multilevel"/>
    <w:tmpl w:val="0409001F"/>
    <w:styleLink w:val="111111"/>
    <w:lvl w:ilvl="0">
      <w:start w:val="1"/>
      <w:numFmt w:val="decimal"/>
      <w:pStyle w:val="SectionHeading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/>
        <w:sz w:val="18"/>
        <w:szCs w:val="18"/>
      </w:rPr>
    </w:lvl>
    <w:lvl w:ilvl="1">
      <w:start w:val="1"/>
      <w:numFmt w:val="decimal"/>
      <w:pStyle w:val="PrimaryQuestion"/>
      <w:lvlText w:val="%1.%2."/>
      <w:lvlJc w:val="left"/>
      <w:pPr>
        <w:tabs>
          <w:tab w:val="num" w:pos="972"/>
        </w:tabs>
        <w:ind w:left="432" w:hanging="432"/>
      </w:pPr>
    </w:lvl>
    <w:lvl w:ilvl="2">
      <w:start w:val="1"/>
      <w:numFmt w:val="decimal"/>
      <w:pStyle w:val="SecondaryQuestionProbe"/>
      <w:lvlText w:val="%1.%2.%3."/>
      <w:lvlJc w:val="left"/>
      <w:pPr>
        <w:tabs>
          <w:tab w:val="num" w:pos="144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9"/>
  </w:num>
  <w:num w:numId="2">
    <w:abstractNumId w:val="12"/>
  </w:num>
  <w:num w:numId="3">
    <w:abstractNumId w:val="5"/>
    <w:lvlOverride w:ilvl="0">
      <w:lvl w:ilvl="0">
        <w:numFmt w:val="decimal"/>
        <w:pStyle w:val="SectionHeading"/>
        <w:lvlText w:val=""/>
        <w:lvlJc w:val="left"/>
      </w:lvl>
    </w:lvlOverride>
    <w:lvlOverride w:ilvl="1">
      <w:lvl w:ilvl="1">
        <w:start w:val="1"/>
        <w:numFmt w:val="decimal"/>
        <w:pStyle w:val="PrimaryQuestion"/>
        <w:lvlText w:val="%1.%2."/>
        <w:lvlJc w:val="left"/>
        <w:pPr>
          <w:tabs>
            <w:tab w:val="num" w:pos="882"/>
          </w:tabs>
          <w:ind w:left="882" w:hanging="432"/>
        </w:pPr>
        <w:rPr>
          <w:b/>
          <w:bCs/>
          <w:color w:val="003366"/>
        </w:rPr>
      </w:lvl>
    </w:lvlOverride>
    <w:lvlOverride w:ilvl="2">
      <w:lvl w:ilvl="2">
        <w:start w:val="1"/>
        <w:numFmt w:val="decimal"/>
        <w:pStyle w:val="SecondaryQuestionProbe"/>
        <w:lvlText w:val="%1.%2.%3."/>
        <w:lvlJc w:val="left"/>
        <w:pPr>
          <w:tabs>
            <w:tab w:val="num" w:pos="4230"/>
          </w:tabs>
          <w:ind w:left="3294" w:hanging="504"/>
        </w:pPr>
        <w:rPr>
          <w:b w:val="0"/>
          <w:bCs w:val="0"/>
          <w:color w:val="003366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648" w:hanging="648"/>
        </w:pPr>
        <w:rPr>
          <w:b w:val="0"/>
          <w:bCs w:val="0"/>
        </w:rPr>
      </w:lvl>
    </w:lvlOverride>
  </w:num>
  <w:num w:numId="4">
    <w:abstractNumId w:val="3"/>
  </w:num>
  <w:num w:numId="5">
    <w:abstractNumId w:val="8"/>
  </w:num>
  <w:num w:numId="6">
    <w:abstractNumId w:val="10"/>
  </w:num>
  <w:num w:numId="7">
    <w:abstractNumId w:val="2"/>
  </w:num>
  <w:num w:numId="8">
    <w:abstractNumId w:val="11"/>
  </w:num>
  <w:num w:numId="9">
    <w:abstractNumId w:val="1"/>
  </w:num>
  <w:num w:numId="10">
    <w:abstractNumId w:val="7"/>
  </w:num>
  <w:num w:numId="11">
    <w:abstractNumId w:val="6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LA0tzS0NLE0MzU3MjRX0lEKTi0uzszPAykwrgUAOgxMIywAAAA="/>
  </w:docVars>
  <w:rsids>
    <w:rsidRoot w:val="00271354"/>
    <w:rsid w:val="000200A0"/>
    <w:rsid w:val="00046BA4"/>
    <w:rsid w:val="00062BAE"/>
    <w:rsid w:val="000643AE"/>
    <w:rsid w:val="000802D2"/>
    <w:rsid w:val="000A15DA"/>
    <w:rsid w:val="000B58B4"/>
    <w:rsid w:val="000B73AF"/>
    <w:rsid w:val="000C5F0C"/>
    <w:rsid w:val="000C782A"/>
    <w:rsid w:val="000D3734"/>
    <w:rsid w:val="000E795F"/>
    <w:rsid w:val="000F552C"/>
    <w:rsid w:val="001062E0"/>
    <w:rsid w:val="00114149"/>
    <w:rsid w:val="001375EE"/>
    <w:rsid w:val="00140BAE"/>
    <w:rsid w:val="001427FD"/>
    <w:rsid w:val="00167CD1"/>
    <w:rsid w:val="00171EE9"/>
    <w:rsid w:val="00182B51"/>
    <w:rsid w:val="00192AB9"/>
    <w:rsid w:val="00192D73"/>
    <w:rsid w:val="001965C3"/>
    <w:rsid w:val="001C3D54"/>
    <w:rsid w:val="001E3162"/>
    <w:rsid w:val="001E7EF4"/>
    <w:rsid w:val="0020100E"/>
    <w:rsid w:val="0020408E"/>
    <w:rsid w:val="00206074"/>
    <w:rsid w:val="002111E4"/>
    <w:rsid w:val="00212A49"/>
    <w:rsid w:val="00221CF0"/>
    <w:rsid w:val="00222C09"/>
    <w:rsid w:val="00226B99"/>
    <w:rsid w:val="00230547"/>
    <w:rsid w:val="00234685"/>
    <w:rsid w:val="002445A7"/>
    <w:rsid w:val="00245200"/>
    <w:rsid w:val="002472CE"/>
    <w:rsid w:val="00250CE2"/>
    <w:rsid w:val="00260DA8"/>
    <w:rsid w:val="00265621"/>
    <w:rsid w:val="00271354"/>
    <w:rsid w:val="0027753C"/>
    <w:rsid w:val="0028369D"/>
    <w:rsid w:val="002978C4"/>
    <w:rsid w:val="002F6C78"/>
    <w:rsid w:val="00305052"/>
    <w:rsid w:val="003055C5"/>
    <w:rsid w:val="003219AC"/>
    <w:rsid w:val="00321E06"/>
    <w:rsid w:val="0032296A"/>
    <w:rsid w:val="00372620"/>
    <w:rsid w:val="00382F9E"/>
    <w:rsid w:val="00397CAD"/>
    <w:rsid w:val="003A21F1"/>
    <w:rsid w:val="003B2F95"/>
    <w:rsid w:val="003D355C"/>
    <w:rsid w:val="003F7144"/>
    <w:rsid w:val="00401DAA"/>
    <w:rsid w:val="00407E14"/>
    <w:rsid w:val="00417744"/>
    <w:rsid w:val="00427BCB"/>
    <w:rsid w:val="00432A04"/>
    <w:rsid w:val="00432A98"/>
    <w:rsid w:val="00432AB5"/>
    <w:rsid w:val="0043376E"/>
    <w:rsid w:val="004527C2"/>
    <w:rsid w:val="004540AB"/>
    <w:rsid w:val="00454D82"/>
    <w:rsid w:val="00460EFD"/>
    <w:rsid w:val="00470404"/>
    <w:rsid w:val="004736E7"/>
    <w:rsid w:val="004A1463"/>
    <w:rsid w:val="004A7217"/>
    <w:rsid w:val="004C0804"/>
    <w:rsid w:val="004C37E3"/>
    <w:rsid w:val="004C4EFD"/>
    <w:rsid w:val="004F46EA"/>
    <w:rsid w:val="00506702"/>
    <w:rsid w:val="00530589"/>
    <w:rsid w:val="00531A7B"/>
    <w:rsid w:val="00544862"/>
    <w:rsid w:val="00545749"/>
    <w:rsid w:val="00547A49"/>
    <w:rsid w:val="00554420"/>
    <w:rsid w:val="00577039"/>
    <w:rsid w:val="005817C2"/>
    <w:rsid w:val="00586531"/>
    <w:rsid w:val="00591969"/>
    <w:rsid w:val="00593217"/>
    <w:rsid w:val="005B3B3A"/>
    <w:rsid w:val="005B62CB"/>
    <w:rsid w:val="005B679D"/>
    <w:rsid w:val="005C75DB"/>
    <w:rsid w:val="005D0019"/>
    <w:rsid w:val="005E4A7E"/>
    <w:rsid w:val="00600D5A"/>
    <w:rsid w:val="00606B8F"/>
    <w:rsid w:val="00607F6C"/>
    <w:rsid w:val="00612054"/>
    <w:rsid w:val="006150E6"/>
    <w:rsid w:val="00630530"/>
    <w:rsid w:val="00640461"/>
    <w:rsid w:val="00640DE5"/>
    <w:rsid w:val="00643170"/>
    <w:rsid w:val="006704AC"/>
    <w:rsid w:val="00692ACE"/>
    <w:rsid w:val="006A198D"/>
    <w:rsid w:val="006B745A"/>
    <w:rsid w:val="006C4592"/>
    <w:rsid w:val="006C534A"/>
    <w:rsid w:val="006C6657"/>
    <w:rsid w:val="006F71E6"/>
    <w:rsid w:val="0070569B"/>
    <w:rsid w:val="00714FC4"/>
    <w:rsid w:val="00716293"/>
    <w:rsid w:val="007175C0"/>
    <w:rsid w:val="00720A5F"/>
    <w:rsid w:val="0072330D"/>
    <w:rsid w:val="00724A63"/>
    <w:rsid w:val="00736816"/>
    <w:rsid w:val="00740D55"/>
    <w:rsid w:val="00750207"/>
    <w:rsid w:val="00750310"/>
    <w:rsid w:val="00774F89"/>
    <w:rsid w:val="00777A47"/>
    <w:rsid w:val="00780A3C"/>
    <w:rsid w:val="00781CB5"/>
    <w:rsid w:val="0078353F"/>
    <w:rsid w:val="00784788"/>
    <w:rsid w:val="00791AB3"/>
    <w:rsid w:val="007A3862"/>
    <w:rsid w:val="007B2673"/>
    <w:rsid w:val="007B4585"/>
    <w:rsid w:val="007B47ED"/>
    <w:rsid w:val="007B7B38"/>
    <w:rsid w:val="007C4205"/>
    <w:rsid w:val="007C7F7F"/>
    <w:rsid w:val="007D2B78"/>
    <w:rsid w:val="007E7E78"/>
    <w:rsid w:val="00800C29"/>
    <w:rsid w:val="0081201A"/>
    <w:rsid w:val="008145E3"/>
    <w:rsid w:val="00817AC9"/>
    <w:rsid w:val="0083414A"/>
    <w:rsid w:val="00837C1C"/>
    <w:rsid w:val="0084248E"/>
    <w:rsid w:val="0084377D"/>
    <w:rsid w:val="00865831"/>
    <w:rsid w:val="00866E0D"/>
    <w:rsid w:val="00881AD2"/>
    <w:rsid w:val="00881BA8"/>
    <w:rsid w:val="008868AC"/>
    <w:rsid w:val="008906EF"/>
    <w:rsid w:val="0089109E"/>
    <w:rsid w:val="008942EF"/>
    <w:rsid w:val="00895CEA"/>
    <w:rsid w:val="008A22D4"/>
    <w:rsid w:val="008A2D18"/>
    <w:rsid w:val="008B0654"/>
    <w:rsid w:val="008B4280"/>
    <w:rsid w:val="008B6E08"/>
    <w:rsid w:val="008C1E4E"/>
    <w:rsid w:val="008C4F96"/>
    <w:rsid w:val="008C7A20"/>
    <w:rsid w:val="008D12C5"/>
    <w:rsid w:val="008D6DD5"/>
    <w:rsid w:val="008F5793"/>
    <w:rsid w:val="00922DC9"/>
    <w:rsid w:val="00927352"/>
    <w:rsid w:val="00944D84"/>
    <w:rsid w:val="00953547"/>
    <w:rsid w:val="00955E01"/>
    <w:rsid w:val="00971BE7"/>
    <w:rsid w:val="009740C0"/>
    <w:rsid w:val="00985A28"/>
    <w:rsid w:val="00986A00"/>
    <w:rsid w:val="0099531F"/>
    <w:rsid w:val="009A09A1"/>
    <w:rsid w:val="009A309E"/>
    <w:rsid w:val="009A7E3A"/>
    <w:rsid w:val="009D41AD"/>
    <w:rsid w:val="009E4485"/>
    <w:rsid w:val="009E5E8E"/>
    <w:rsid w:val="00A03B8E"/>
    <w:rsid w:val="00A11D0D"/>
    <w:rsid w:val="00A322F7"/>
    <w:rsid w:val="00A46CCD"/>
    <w:rsid w:val="00A60E9B"/>
    <w:rsid w:val="00A829CA"/>
    <w:rsid w:val="00A87BFF"/>
    <w:rsid w:val="00A9712A"/>
    <w:rsid w:val="00AA5490"/>
    <w:rsid w:val="00AB50F7"/>
    <w:rsid w:val="00AC23CA"/>
    <w:rsid w:val="00AC4DB8"/>
    <w:rsid w:val="00AC4E24"/>
    <w:rsid w:val="00AC549D"/>
    <w:rsid w:val="00AE5057"/>
    <w:rsid w:val="00AE5181"/>
    <w:rsid w:val="00AE72E3"/>
    <w:rsid w:val="00B04044"/>
    <w:rsid w:val="00B04FFC"/>
    <w:rsid w:val="00B07CC6"/>
    <w:rsid w:val="00B26CED"/>
    <w:rsid w:val="00B3056A"/>
    <w:rsid w:val="00B32830"/>
    <w:rsid w:val="00B32ED2"/>
    <w:rsid w:val="00B37C5A"/>
    <w:rsid w:val="00B617D4"/>
    <w:rsid w:val="00B659B6"/>
    <w:rsid w:val="00B735B9"/>
    <w:rsid w:val="00B802B4"/>
    <w:rsid w:val="00B8291F"/>
    <w:rsid w:val="00B87372"/>
    <w:rsid w:val="00B91648"/>
    <w:rsid w:val="00B9305A"/>
    <w:rsid w:val="00BA7EFD"/>
    <w:rsid w:val="00BB0C6A"/>
    <w:rsid w:val="00BB23D0"/>
    <w:rsid w:val="00BC25FD"/>
    <w:rsid w:val="00BC4857"/>
    <w:rsid w:val="00BC7F7A"/>
    <w:rsid w:val="00BD2B7D"/>
    <w:rsid w:val="00BD3486"/>
    <w:rsid w:val="00BD67DB"/>
    <w:rsid w:val="00BD7D5B"/>
    <w:rsid w:val="00BE2CE0"/>
    <w:rsid w:val="00BE51BF"/>
    <w:rsid w:val="00BF4FA9"/>
    <w:rsid w:val="00C07158"/>
    <w:rsid w:val="00C27897"/>
    <w:rsid w:val="00C308AE"/>
    <w:rsid w:val="00C30E19"/>
    <w:rsid w:val="00C37D46"/>
    <w:rsid w:val="00C52CD4"/>
    <w:rsid w:val="00C72536"/>
    <w:rsid w:val="00C90F5F"/>
    <w:rsid w:val="00CA4790"/>
    <w:rsid w:val="00CA7A3C"/>
    <w:rsid w:val="00CC1F61"/>
    <w:rsid w:val="00CD44D0"/>
    <w:rsid w:val="00CE2931"/>
    <w:rsid w:val="00CE6438"/>
    <w:rsid w:val="00CF352F"/>
    <w:rsid w:val="00D026F8"/>
    <w:rsid w:val="00D03F33"/>
    <w:rsid w:val="00D12D8F"/>
    <w:rsid w:val="00D50CE0"/>
    <w:rsid w:val="00D561EF"/>
    <w:rsid w:val="00D63485"/>
    <w:rsid w:val="00D640C3"/>
    <w:rsid w:val="00D6447A"/>
    <w:rsid w:val="00DA0D8D"/>
    <w:rsid w:val="00DA21C9"/>
    <w:rsid w:val="00DB68CA"/>
    <w:rsid w:val="00DD1AF0"/>
    <w:rsid w:val="00DD6664"/>
    <w:rsid w:val="00E2043B"/>
    <w:rsid w:val="00E23EE5"/>
    <w:rsid w:val="00E31D4B"/>
    <w:rsid w:val="00E322F4"/>
    <w:rsid w:val="00E36F9B"/>
    <w:rsid w:val="00E513E4"/>
    <w:rsid w:val="00E66937"/>
    <w:rsid w:val="00E745F5"/>
    <w:rsid w:val="00E77970"/>
    <w:rsid w:val="00E83859"/>
    <w:rsid w:val="00E931BE"/>
    <w:rsid w:val="00EC68F6"/>
    <w:rsid w:val="00ED7742"/>
    <w:rsid w:val="00ED7B38"/>
    <w:rsid w:val="00EE0755"/>
    <w:rsid w:val="00EE238A"/>
    <w:rsid w:val="00EE33D1"/>
    <w:rsid w:val="00EE5806"/>
    <w:rsid w:val="00F063B2"/>
    <w:rsid w:val="00F15207"/>
    <w:rsid w:val="00F155A2"/>
    <w:rsid w:val="00F15A58"/>
    <w:rsid w:val="00F16AF0"/>
    <w:rsid w:val="00F22263"/>
    <w:rsid w:val="00F23B28"/>
    <w:rsid w:val="00F346F9"/>
    <w:rsid w:val="00F34F3A"/>
    <w:rsid w:val="00F44854"/>
    <w:rsid w:val="00F52E48"/>
    <w:rsid w:val="00F66421"/>
    <w:rsid w:val="00F731E1"/>
    <w:rsid w:val="00F820A3"/>
    <w:rsid w:val="00F90BC8"/>
    <w:rsid w:val="00F9527C"/>
    <w:rsid w:val="00F9600E"/>
    <w:rsid w:val="00FB7582"/>
    <w:rsid w:val="00FC0526"/>
    <w:rsid w:val="00FC4075"/>
    <w:rsid w:val="00FD116A"/>
    <w:rsid w:val="00FD7077"/>
    <w:rsid w:val="00FE13AE"/>
    <w:rsid w:val="00FE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9CDABA"/>
  <w15:chartTrackingRefBased/>
  <w15:docId w15:val="{B9457D44-63FA-47D9-BFAC-01424862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354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135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1354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table" w:styleId="TableGrid">
    <w:name w:val="Table Grid"/>
    <w:aliases w:val="ARW Programming box"/>
    <w:basedOn w:val="TableNormal"/>
    <w:uiPriority w:val="59"/>
    <w:rsid w:val="0027135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Questions,head 2,cS List Paragraph,List Paragraph1,Probes,List Paragraph after 2"/>
    <w:basedOn w:val="Normal"/>
    <w:link w:val="ListParagraphChar"/>
    <w:uiPriority w:val="34"/>
    <w:qFormat/>
    <w:rsid w:val="002713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13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1354"/>
    <w:rPr>
      <w:rFonts w:ascii="Calibri" w:eastAsia="Calibri" w:hAnsi="Calibri" w:cs="Times New Roman"/>
      <w:lang w:val="en-US"/>
    </w:rPr>
  </w:style>
  <w:style w:type="paragraph" w:styleId="Footer">
    <w:name w:val="footer"/>
    <w:aliases w:val="FO"/>
    <w:basedOn w:val="Normal"/>
    <w:link w:val="FooterChar"/>
    <w:uiPriority w:val="99"/>
    <w:unhideWhenUsed/>
    <w:rsid w:val="00271354"/>
    <w:pPr>
      <w:tabs>
        <w:tab w:val="center" w:pos="4680"/>
        <w:tab w:val="right" w:pos="9360"/>
      </w:tabs>
    </w:pPr>
  </w:style>
  <w:style w:type="character" w:customStyle="1" w:styleId="FooterChar">
    <w:name w:val="Footer Char"/>
    <w:aliases w:val="FO Char"/>
    <w:basedOn w:val="DefaultParagraphFont"/>
    <w:link w:val="Footer"/>
    <w:uiPriority w:val="99"/>
    <w:rsid w:val="00271354"/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aliases w:val="Questions Char,head 2 Char,cS List Paragraph Char,List Paragraph1 Char,Probes Char,List Paragraph after 2 Char"/>
    <w:link w:val="ListParagraph"/>
    <w:uiPriority w:val="34"/>
    <w:locked/>
    <w:rsid w:val="00271354"/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271354"/>
    <w:rPr>
      <w:color w:val="0000FF" w:themeColor="hyperlink"/>
      <w:u w:val="single"/>
    </w:rPr>
  </w:style>
  <w:style w:type="paragraph" w:customStyle="1" w:styleId="SectionHeading">
    <w:name w:val="Section Heading"/>
    <w:basedOn w:val="Heading1"/>
    <w:uiPriority w:val="99"/>
    <w:rsid w:val="00E36F9B"/>
    <w:pPr>
      <w:keepNext w:val="0"/>
      <w:keepLines w:val="0"/>
      <w:numPr>
        <w:numId w:val="3"/>
      </w:numPr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Verdana" w:hAnsi="Verdana" w:cs="Verdana"/>
      <w:color w:val="000080"/>
      <w:sz w:val="22"/>
      <w:szCs w:val="22"/>
    </w:rPr>
  </w:style>
  <w:style w:type="paragraph" w:customStyle="1" w:styleId="PrimaryQuestion">
    <w:name w:val="Primary Question"/>
    <w:basedOn w:val="Normal"/>
    <w:uiPriority w:val="99"/>
    <w:rsid w:val="00E36F9B"/>
    <w:pPr>
      <w:numPr>
        <w:ilvl w:val="1"/>
        <w:numId w:val="3"/>
      </w:num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Verdana" w:eastAsia="Times New Roman" w:hAnsi="Verdana" w:cs="Verdana"/>
      <w:color w:val="000080"/>
      <w:sz w:val="18"/>
      <w:szCs w:val="18"/>
    </w:rPr>
  </w:style>
  <w:style w:type="paragraph" w:customStyle="1" w:styleId="SecondaryQuestionProbe">
    <w:name w:val="Secondary Question/Probe"/>
    <w:basedOn w:val="PrimaryQuestion"/>
    <w:uiPriority w:val="99"/>
    <w:rsid w:val="00E36F9B"/>
    <w:pPr>
      <w:numPr>
        <w:ilvl w:val="2"/>
      </w:numPr>
      <w:tabs>
        <w:tab w:val="left" w:pos="900"/>
      </w:tabs>
    </w:pPr>
  </w:style>
  <w:style w:type="numbering" w:styleId="111111">
    <w:name w:val="Outline List 2"/>
    <w:aliases w:val="Questionnaire numbering"/>
    <w:basedOn w:val="NoList"/>
    <w:uiPriority w:val="99"/>
    <w:unhideWhenUsed/>
    <w:rsid w:val="00E36F9B"/>
    <w:pPr>
      <w:numPr>
        <w:numId w:val="2"/>
      </w:numPr>
    </w:pPr>
  </w:style>
  <w:style w:type="paragraph" w:styleId="CommentText">
    <w:name w:val="annotation text"/>
    <w:basedOn w:val="Normal"/>
    <w:link w:val="CommentTextChar"/>
    <w:uiPriority w:val="99"/>
    <w:unhideWhenUsed/>
    <w:rsid w:val="00E36F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36F9B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m-8684369371530089355msolistparagraph">
    <w:name w:val="m_-8684369371530089355msolistparagraph"/>
    <w:basedOn w:val="Normal"/>
    <w:rsid w:val="008145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IN" w:eastAsia="en-IN"/>
    </w:rPr>
  </w:style>
  <w:style w:type="paragraph" w:styleId="NoSpacing">
    <w:name w:val="No Spacing"/>
    <w:uiPriority w:val="1"/>
    <w:qFormat/>
    <w:rsid w:val="009E5E8E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540AB"/>
    <w:rPr>
      <w:color w:val="605E5C"/>
      <w:shd w:val="clear" w:color="auto" w:fill="E1DFDD"/>
    </w:rPr>
  </w:style>
  <w:style w:type="paragraph" w:styleId="BodyText3">
    <w:name w:val="Body Text 3"/>
    <w:basedOn w:val="Normal"/>
    <w:link w:val="BodyText3Char"/>
    <w:uiPriority w:val="99"/>
    <w:unhideWhenUsed/>
    <w:rsid w:val="00781CB5"/>
    <w:pPr>
      <w:overflowPunct w:val="0"/>
      <w:autoSpaceDE w:val="0"/>
      <w:autoSpaceDN w:val="0"/>
      <w:adjustRightInd w:val="0"/>
      <w:spacing w:after="120" w:line="240" w:lineRule="atLeast"/>
      <w:textAlignment w:val="baseline"/>
    </w:pPr>
    <w:rPr>
      <w:rFonts w:ascii="Verdana" w:eastAsia="Times New Roman" w:hAnsi="Verdana" w:cs="Verdan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81CB5"/>
    <w:rPr>
      <w:rFonts w:ascii="Verdana" w:eastAsia="Times New Roman" w:hAnsi="Verdana" w:cs="Verdana"/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E51B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E51BF"/>
    <w:rPr>
      <w:rFonts w:ascii="Calibri" w:eastAsia="Calibri" w:hAnsi="Calibri" w:cs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382F9E"/>
    <w:pPr>
      <w:autoSpaceDE w:val="0"/>
      <w:autoSpaceDN w:val="0"/>
      <w:spacing w:after="0" w:line="240" w:lineRule="auto"/>
    </w:pPr>
    <w:rPr>
      <w:rFonts w:ascii="Carlito" w:eastAsiaTheme="minorHAnsi" w:hAnsi="Carlito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BC7F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7F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7F7A"/>
    <w:rPr>
      <w:rFonts w:ascii="Calibri" w:eastAsia="Calibri" w:hAnsi="Calibri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kshay.halepaty@iqvia.com" TargetMode="External"/><Relationship Id="rId18" Type="http://schemas.openxmlformats.org/officeDocument/2006/relationships/hyperlink" Target="mailto:bhanu.dhingra@market-xcel.com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mailto:shubhankar.vartak@iqvia.com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mailto:shilpa.gupta@market-xcel.com" TargetMode="External"/><Relationship Id="rId25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mailto:mandar.rane@iqvia.com" TargetMode="External"/><Relationship Id="rId20" Type="http://schemas.openxmlformats.org/officeDocument/2006/relationships/hyperlink" Target="mailto:Akshay.halepaty@iqvia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hyperlink" Target="mailto:mrane2@in.imshealth.com" TargetMode="External"/><Relationship Id="rId23" Type="http://schemas.openxmlformats.org/officeDocument/2006/relationships/hyperlink" Target="mailto:mandar.rane@iqvia.com" TargetMode="External"/><Relationship Id="rId10" Type="http://schemas.openxmlformats.org/officeDocument/2006/relationships/footer" Target="footer2.xml"/><Relationship Id="rId19" Type="http://schemas.openxmlformats.org/officeDocument/2006/relationships/hyperlink" Target="mailto:AE_1@iqvia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shubhankar.vartak@iqvia.com" TargetMode="External"/><Relationship Id="rId22" Type="http://schemas.openxmlformats.org/officeDocument/2006/relationships/hyperlink" Target="mailto:mrane2@in.imshealth.com" TargetMode="Externa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Clarius_2860933_FBN_v1</vt:lpstr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Clarius_2866933_FBN_v1</dc:title>
  <dc:subject/>
  <dc:creator>garima.sampurnanandpandey@iqvia.com</dc:creator>
  <cp:keywords/>
  <dc:description/>
  <cp:lastModifiedBy>Ravindra Rane, Mandar EX1</cp:lastModifiedBy>
  <cp:revision>143</cp:revision>
  <dcterms:created xsi:type="dcterms:W3CDTF">2022-06-03T04:59:00Z</dcterms:created>
  <dcterms:modified xsi:type="dcterms:W3CDTF">2022-12-05T04:45:00Z</dcterms:modified>
</cp:coreProperties>
</file>